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DCA" w:rsidRDefault="002F2DCA" w:rsidP="002F2DCA">
      <w:pPr>
        <w:pStyle w:val="P00"/>
        <w:spacing w:before="72"/>
        <w:ind w:left="0" w:right="1134"/>
        <w:rPr>
          <w:rStyle w:val="default"/>
          <w:rFonts w:cs="FrankRuehl" w:hint="cs"/>
          <w:rtl/>
        </w:rPr>
      </w:pPr>
    </w:p>
    <w:p w:rsidR="002F2DCA" w:rsidRPr="008A22E6" w:rsidRDefault="002F2DCA" w:rsidP="002F2DCA">
      <w:pPr>
        <w:pStyle w:val="medium2-header"/>
        <w:keepLines w:val="0"/>
        <w:spacing w:before="72"/>
        <w:ind w:left="0" w:right="1134"/>
        <w:rPr>
          <w:rFonts w:cs="FrankRuehl"/>
          <w:noProof/>
          <w:sz w:val="22"/>
          <w:szCs w:val="22"/>
          <w:rtl/>
        </w:rPr>
      </w:pPr>
      <w:bookmarkStart w:id="0" w:name="med9"/>
      <w:bookmarkEnd w:id="0"/>
      <w:r w:rsidRPr="008A22E6">
        <w:rPr>
          <w:rFonts w:cs="FrankRuehl"/>
          <w:noProof/>
          <w:sz w:val="22"/>
          <w:szCs w:val="22"/>
          <w:rtl/>
        </w:rPr>
        <w:t>תו</w:t>
      </w:r>
      <w:r w:rsidRPr="008A22E6">
        <w:rPr>
          <w:rFonts w:cs="FrankRuehl" w:hint="cs"/>
          <w:noProof/>
          <w:sz w:val="22"/>
          <w:szCs w:val="22"/>
          <w:rtl/>
        </w:rPr>
        <w:t>ספת ג'</w:t>
      </w:r>
    </w:p>
    <w:p w:rsidR="002F2DCA" w:rsidRPr="00D64182" w:rsidRDefault="002F2DCA" w:rsidP="002F2DCA">
      <w:pPr>
        <w:pStyle w:val="P00"/>
        <w:spacing w:before="120"/>
        <w:ind w:left="0" w:right="1134"/>
        <w:jc w:val="center"/>
        <w:rPr>
          <w:rStyle w:val="default"/>
          <w:rFonts w:cs="Miriam"/>
          <w:sz w:val="18"/>
          <w:szCs w:val="18"/>
          <w:rtl/>
        </w:rPr>
      </w:pPr>
      <w:r w:rsidRPr="00D64182">
        <w:rPr>
          <w:rStyle w:val="default"/>
          <w:rFonts w:cs="Miriam"/>
          <w:sz w:val="18"/>
          <w:szCs w:val="18"/>
          <w:rtl/>
        </w:rPr>
        <w:t>ני</w:t>
      </w:r>
      <w:r w:rsidRPr="00D64182">
        <w:rPr>
          <w:rStyle w:val="default"/>
          <w:rFonts w:cs="Miriam" w:hint="cs"/>
          <w:sz w:val="18"/>
          <w:szCs w:val="18"/>
          <w:rtl/>
        </w:rPr>
        <w:t>הול פנקסי חשבונ</w:t>
      </w:r>
      <w:r w:rsidRPr="00D64182">
        <w:rPr>
          <w:rStyle w:val="default"/>
          <w:rFonts w:cs="Miriam"/>
          <w:sz w:val="18"/>
          <w:szCs w:val="18"/>
          <w:rtl/>
        </w:rPr>
        <w:t>ות</w:t>
      </w:r>
      <w:r w:rsidRPr="00D64182">
        <w:rPr>
          <w:rStyle w:val="default"/>
          <w:rFonts w:cs="Miriam" w:hint="cs"/>
          <w:sz w:val="18"/>
          <w:szCs w:val="18"/>
          <w:rtl/>
        </w:rPr>
        <w:t xml:space="preserve"> על-ידי קמעונאים</w:t>
      </w:r>
    </w:p>
    <w:p w:rsidR="002F2DCA" w:rsidRDefault="002F2DCA" w:rsidP="002F2DCA">
      <w:pPr>
        <w:pStyle w:val="P00"/>
        <w:spacing w:before="72"/>
        <w:ind w:left="0" w:right="1134"/>
        <w:rPr>
          <w:rStyle w:val="default"/>
          <w:rFonts w:cs="FrankRuehl" w:hint="cs"/>
          <w:rtl/>
        </w:rPr>
      </w:pPr>
      <w:bookmarkStart w:id="1" w:name="Seif52"/>
      <w:bookmarkEnd w:id="1"/>
      <w:r>
        <w:rPr>
          <w:rStyle w:val="default"/>
          <w:rFonts w:cs="FrankRuehl"/>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152400"/>
                <wp:effectExtent l="1270" t="0" r="0" b="3810"/>
                <wp:wrapNone/>
                <wp:docPr id="55" name="מלבן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הג</w:t>
                            </w:r>
                            <w:r>
                              <w:rPr>
                                <w:rFonts w:cs="Miriam" w:hint="cs"/>
                                <w:sz w:val="18"/>
                                <w:szCs w:val="18"/>
                                <w:rtl/>
                              </w:rPr>
                              <w:t>דרות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5" o:spid="_x0000_s1026" style="position:absolute;left:0;text-align:left;margin-left:464.5pt;margin-top:8.05pt;width:75.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xN7wIAAGEGAAAOAAAAZHJzL2Uyb0RvYy54bWysVduO0zAQfUfiHyy/Z5O06SXRpqs2bRDS&#10;AistfICbOI1FYgfbbbogPoJ3BJ/V32Hs9A4PiKUP0dgej8+ZMzO9vdvWFdpQqZjgMfZvPIwoz0TO&#10;+CrGH96nzhgjpQnPSSU4jfETVfhu8vLFbdtEtCdKUeVUIgjCVdQ2MS61biLXVVlJa6JuREM5HBZC&#10;1kTDUq7cXJIWoteV2/O8odsKmTdSZFQp2J13h3hi4xcFzfS7olBUoyrGgE3br7Tfpfm6k1sSrSRp&#10;SpbtYZB/QFETxuHRY6g50QStJfstVM0yKZQo9E0malcUBcuo5QBsfO+KzWNJGmq5QHJUc0yT+n9h&#10;s7ebB4lYHuPBACNOatBo92P3ffdt9xPBFuSnbVQEbo/NgzQMVXMvso8KcZGUhK/oVErRlpTkgMo3&#10;/u7FBbNQcBUt2zcih+hkrYVN1baQtQkISUBbq8jTURG61SiDzXDQ9/sALIMjf9ALPKuYS6LD5UYq&#10;/YqKGhkjxhIEt8HJ5l5pA4ZEBxfzFhcpqyoresUvNsCx26G2arrbJAIgYBpPA8kq+iX0wsV4MQ6c&#10;oDdcOIE3nzvTNAmcYeqPBvP+PEnm/leDwg+ikuU55ebRQ3X5wd+pt6/zri6O9aVExXITzkBScrVM&#10;Kok2BKo7tT8rAJyc3NxLGDYlwOWKkg+5nfVCJx2OR06QBgMnHHljx/PDWTj0gjCYp5eU7hmnz6eE&#10;2hj3IWtWszPQV9w8L02P0l+41UzD/KhYHeOxZ35dR5t6XPDcCq0Jqzr7LBUG/p9TMU0H3ijoj53R&#10;aNB3gv7Cc2bjNHGmiT8cjhazZLa4UndhK0Y9PxtWk7PyO8O7f+MEGer1UJu24UyPdb2qt8stEDeN&#10;txT5E7SeFNAaMP1gToNRCvkZoxZmXozVpzWRFKPqNYf2NQPyYMiDsTwYhGdwNcYao85MdDdI141k&#10;qxIi+1ZGLqbQ4gWz7XdCAdDNAuaYJbGfuWZQnq+t1+mfYfILAAD//wMAUEsDBBQABgAIAAAAIQBH&#10;P6SQ3wAAAAoBAAAPAAAAZHJzL2Rvd25yZXYueG1sTI/BTsMwEETvSPyDtUhcUGsngtKEOBVCKuJK&#10;Qai5bWOTRNjryHab8Pe4J3rb0Yxm31Sb2Rp20j4MjiRkSwFMU+vUQJ2Ez4/tYg0sRCSFxpGW8KsD&#10;bOrrqwpL5SZ616dd7FgqoVCihD7GseQ8tL22GJZu1JS8b+ctxiR9x5XHKZVbw3MhVtziQOlDj6N+&#10;6XX7sztaCRwbf7feNsPXq8nIv+XNFPYPUt7ezM9PwKKe438YzvgJHerEdHBHUoEZCUVepC0xGasM&#10;2DkgHot0HSTciwx4XfHLCfUfAAAA//8DAFBLAQItABQABgAIAAAAIQC2gziS/gAAAOEBAAATAAAA&#10;AAAAAAAAAAAAAAAAAABbQ29udGVudF9UeXBlc10ueG1sUEsBAi0AFAAGAAgAAAAhADj9If/WAAAA&#10;lAEAAAsAAAAAAAAAAAAAAAAALwEAAF9yZWxzLy5yZWxzUEsBAi0AFAAGAAgAAAAhAN6mDE3vAgAA&#10;YQYAAA4AAAAAAAAAAAAAAAAALgIAAGRycy9lMm9Eb2MueG1sUEsBAi0AFAAGAAgAAAAhAEc/pJDf&#10;AAAACgEAAA8AAAAAAAAAAAAAAAAASQUAAGRycy9kb3ducmV2LnhtbFBLBQYAAAAABAAEAPMAAABV&#10;Bg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הג</w:t>
                      </w:r>
                      <w:r>
                        <w:rPr>
                          <w:rFonts w:cs="Miriam" w:hint="cs"/>
                          <w:sz w:val="18"/>
                          <w:szCs w:val="18"/>
                          <w:rtl/>
                        </w:rPr>
                        <w:t>דרות</w:t>
                      </w:r>
                    </w:p>
                  </w:txbxContent>
                </v:textbox>
                <w10:anchorlock/>
              </v:rect>
            </w:pict>
          </mc:Fallback>
        </mc:AlternateContent>
      </w:r>
      <w:r>
        <w:rPr>
          <w:rStyle w:val="default"/>
          <w:rFonts w:cs="FrankRuehl"/>
          <w:rtl/>
        </w:rPr>
        <w:t>1.</w:t>
      </w:r>
      <w:r>
        <w:rPr>
          <w:rStyle w:val="default"/>
          <w:rFonts w:cs="FrankRuehl"/>
          <w:rtl/>
        </w:rPr>
        <w:tab/>
        <w:t>בתוספת זו –</w:t>
      </w:r>
    </w:p>
    <w:p w:rsidR="002F2DCA" w:rsidRDefault="002F2DCA" w:rsidP="002F2DCA">
      <w:pPr>
        <w:pStyle w:val="P00"/>
        <w:spacing w:before="72"/>
        <w:ind w:left="0" w:right="1134"/>
        <w:rPr>
          <w:rStyle w:val="default"/>
          <w:rFonts w:cs="FrankRuehl"/>
          <w:rtl/>
        </w:rPr>
      </w:pPr>
      <w:r>
        <w:rPr>
          <w:rStyle w:val="default"/>
          <w:rFonts w:cs="FrankRuehl"/>
          <w:rtl/>
        </w:rPr>
        <w:tab/>
        <w:t xml:space="preserve">"קמעונאי" </w:t>
      </w:r>
      <w:r>
        <w:rPr>
          <w:rStyle w:val="default"/>
          <w:rFonts w:cs="FrankRuehl" w:hint="cs"/>
          <w:rtl/>
        </w:rPr>
        <w:t>-</w:t>
      </w:r>
      <w:r>
        <w:rPr>
          <w:rStyle w:val="default"/>
          <w:rFonts w:cs="FrankRuehl"/>
          <w:rtl/>
        </w:rPr>
        <w:t xml:space="preserve"> נישום שעסקו או חלק מעסקו מכירת טובין מתוצרת זולתו לצרכן, או גם למי שאינו צרכן אם היקף המכירות למי שאינו צרכן הוא בלתי ניכר או באורח מקרי בלבד, לרבות סוכן המוכר לצרכן בשמו הוא.</w:t>
      </w:r>
    </w:p>
    <w:p w:rsidR="002F2DCA" w:rsidRDefault="002F2DCA" w:rsidP="002F2DCA">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262890"/>
                <wp:effectExtent l="1270" t="0" r="0" b="0"/>
                <wp:wrapNone/>
                <wp:docPr id="54" name="מלבן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w:t>
                            </w:r>
                            <w:r>
                              <w:rPr>
                                <w:rFonts w:cs="Miriam"/>
                                <w:sz w:val="18"/>
                                <w:szCs w:val="18"/>
                                <w:rtl/>
                              </w:rPr>
                              <w:t xml:space="preserve"> 3)</w:t>
                            </w:r>
                          </w:p>
                          <w:p w:rsidR="002F2DCA" w:rsidRDefault="002F2DCA" w:rsidP="002F2DCA">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4" o:spid="_x0000_s1027" style="position:absolute;left:0;text-align:left;margin-left:464.5pt;margin-top:8.05pt;width:75.0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79QIAAGgGAAAOAAAAZHJzL2Uyb0RvYy54bWysVc2O0zAQviPxDpbv2SRt2ibRpqs2bRDS&#10;AistPICbOI1FYgfbbbogHoI7gsfa12HstNsfOCCWHqKxPR5/M9980+ubXVOjLZWKCZ5g/8rDiPJc&#10;FIyvE/zhfeaEGClNeEFqwWmCH6jCN9OXL667NqYDUYm6oBJBEK7irk1wpXUbu67KK9oQdSVayuGw&#10;FLIhGpZy7RaSdBC9qd2B543dTsiilSKnSsHuoj/EUxu/LGmu35WlohrVCQZs2n6l/a7M151ek3gt&#10;SVuxfA+D/AOKhjAOjz6FWhBN0Eay30I1LJdCiVJf5aJxRVmynNocIBvfu8jmviIttblAcVT7VCb1&#10;/8Lmb7d3ErEiwaMAI04a4Ojxx+P3x2+PPxFsQX26VsXgdt/eSZOham9F/lEhLtKK8DWdSSm6ipIC&#10;UPnG3z27YBYKrqJV90YUEJ1stLCl2pWyMQGhCGhnGXl4YoTuNMphMxoN/eEIoxyOBuNBGFnGXBIf&#10;LrdS6VdUNMgYCZZAuA1OtrdKGzAkPriYt7jIWF1b0mt+tgGO/Q61XdPfJjEAAdN4GkiW0S+RFy3D&#10;ZRg4wWC8dAJvsXBmWRo448yfjBbDRZou/K8GhR/EFSsKys2jh+7yg79jb9/nfV889ZcSNStMOANJ&#10;yfUqrSXaEujuzP4sAXBydHPPYdiSQC4XKfmDwJsPIicbhxMnyIKRE0280PH8aB6NvSAKFtl5SreM&#10;0+enhLoED6FqlrMT0Be5eV6WeQfqz9wapmF+1KxJcOiZX69o049LXliiNWF1b5+UwsD/cylm2cib&#10;BMPQmUxGQycYLj1nHmapM0v98XiynKfz5QW7S9sx6vnVsJyctN8J3v0bR8jQr4fetIIzGuu1qner&#10;nVW0VaPR30oUD6BAKUAhMARhXINRCfkZow5GX4LVpw2RFKP6NQcVmzl5MOTBWB0MwnO4mmCNUW+m&#10;up+nm1aydQWRfcsmFzNQesmsCo8oIAOzgHFmc9mPXjMvT9fW6/gHMf0FAAD//wMAUEsDBBQABgAI&#10;AAAAIQCoF1IH3gAAAAoBAAAPAAAAZHJzL2Rvd25yZXYueG1sTI9BS8NAEIXvgv9hGcGL2E0CaZuY&#10;TRGh4tUqYm7T7JoEs7Nhd9vEf+/0pLd5vMeb71W7xY7ibHwYHClIVwkIQ63TA3UK3t/291sQISJp&#10;HB0ZBT8mwK6+vqqw1G6mV3M+xE5wCYUSFfQxTqWUoe2NxbBykyH2vpy3GFn6TmqPM5fbUWZJspYW&#10;B+IPPU7mqTft9+FkFUhs/N123wwfz2NK/iVr5vCZK3V7szw+gIhmiX9huOAzOtTMdHQn0kGMCoqs&#10;4C2RjXUK4hJINgVfRwX5JgdZV/L/hPoXAAD//wMAUEsBAi0AFAAGAAgAAAAhALaDOJL+AAAA4QEA&#10;ABMAAAAAAAAAAAAAAAAAAAAAAFtDb250ZW50X1R5cGVzXS54bWxQSwECLQAUAAYACAAAACEAOP0h&#10;/9YAAACUAQAACwAAAAAAAAAAAAAAAAAvAQAAX3JlbHMvLnJlbHNQSwECLQAUAAYACAAAACEAHe2f&#10;u/UCAABoBgAADgAAAAAAAAAAAAAAAAAuAgAAZHJzL2Uyb0RvYy54bWxQSwECLQAUAAYACAAAACEA&#10;qBdSB94AAAAKAQAADwAAAAAAAAAAAAAAAABPBQAAZHJzL2Rvd25yZXYueG1sUEsFBgAAAAAEAAQA&#10;8wAAAFoGA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w:t>
                      </w:r>
                      <w:r>
                        <w:rPr>
                          <w:rFonts w:cs="Miriam"/>
                          <w:sz w:val="18"/>
                          <w:szCs w:val="18"/>
                          <w:rtl/>
                        </w:rPr>
                        <w:t xml:space="preserve"> 3)</w:t>
                      </w:r>
                    </w:p>
                    <w:p w:rsidR="002F2DCA" w:rsidRDefault="002F2DCA" w:rsidP="002F2DCA">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txbxContent>
                </v:textbox>
                <w10:anchorlock/>
              </v:rect>
            </w:pict>
          </mc:Fallback>
        </mc:AlternateContent>
      </w:r>
      <w:r>
        <w:rPr>
          <w:rStyle w:val="default"/>
          <w:rFonts w:cs="FrankRuehl"/>
          <w:rtl/>
        </w:rPr>
        <w:tab/>
        <w:t>"עוסק יחיד" –</w:t>
      </w:r>
    </w:p>
    <w:p w:rsidR="002F2DCA" w:rsidRDefault="002F2DCA" w:rsidP="002F2DCA">
      <w:pPr>
        <w:pStyle w:val="P00"/>
        <w:spacing w:before="72"/>
        <w:ind w:left="1021" w:right="1134"/>
        <w:rPr>
          <w:rStyle w:val="default"/>
          <w:rFonts w:cs="FrankRuehl"/>
          <w:rtl/>
        </w:rPr>
      </w:pPr>
      <w:r>
        <w:rPr>
          <w:rStyle w:val="default"/>
          <w:rFonts w:cs="FrankRuehl"/>
          <w:rtl/>
        </w:rPr>
        <w:t>(א)</w:t>
      </w:r>
      <w:r>
        <w:rPr>
          <w:rStyle w:val="default"/>
          <w:rFonts w:cs="FrankRuehl"/>
          <w:rtl/>
        </w:rPr>
        <w:tab/>
        <w:t>קמעונאי שבעסקו מועסקים הוא לבדו או הוא עם בן משפחה אחד ונתקיימו בו כל אלה:</w:t>
      </w:r>
    </w:p>
    <w:p w:rsidR="002F2DCA" w:rsidRDefault="002F2DCA" w:rsidP="002F2DCA">
      <w:pPr>
        <w:pStyle w:val="P00"/>
        <w:spacing w:before="72"/>
        <w:ind w:left="1474" w:right="1134"/>
        <w:rPr>
          <w:rStyle w:val="default"/>
          <w:rFonts w:cs="FrankRuehl"/>
          <w:rtl/>
        </w:rPr>
      </w:pPr>
      <w:r>
        <w:rPr>
          <w:rStyle w:val="default"/>
          <w:rFonts w:cs="FrankRuehl"/>
          <w:rtl/>
        </w:rPr>
        <w:t>(1)</w:t>
      </w:r>
      <w:r>
        <w:rPr>
          <w:rStyle w:val="default"/>
          <w:rFonts w:cs="FrankRuehl"/>
          <w:rtl/>
        </w:rPr>
        <w:tab/>
        <w:t>עיקר הכנסתו נובע ממכירת דברי מכולת, ירקות, פירות, סיגריות או משקאות קלים;</w:t>
      </w:r>
    </w:p>
    <w:p w:rsidR="002F2DCA" w:rsidRDefault="002F2DCA" w:rsidP="002F2DCA">
      <w:pPr>
        <w:pStyle w:val="P00"/>
        <w:spacing w:before="72"/>
        <w:ind w:left="1474" w:right="1134"/>
        <w:rPr>
          <w:rStyle w:val="default"/>
          <w:rFonts w:cs="FrankRuehl"/>
          <w:rtl/>
        </w:rPr>
      </w:pPr>
      <w:r>
        <w:rPr>
          <w:rStyle w:val="default"/>
          <w:rFonts w:cs="FrankRuehl"/>
          <w:rtl/>
        </w:rPr>
        <w:t>(2)</w:t>
      </w:r>
      <w:r>
        <w:rPr>
          <w:rStyle w:val="default"/>
          <w:rFonts w:cs="FrankRuehl"/>
          <w:rtl/>
        </w:rPr>
        <w:tab/>
        <w:t>מחזור עסקו אינו עולה על הסכום שנקבע בסעיף 2(ד) לתוספת זו;</w:t>
      </w:r>
    </w:p>
    <w:p w:rsidR="002F2DCA" w:rsidRDefault="002F2DCA" w:rsidP="002F2DCA">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321945"/>
                <wp:effectExtent l="1270" t="0" r="0" b="4445"/>
                <wp:wrapNone/>
                <wp:docPr id="53" name="מלבן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21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ראות תש"ס-</w:t>
                            </w:r>
                            <w:r>
                              <w:rPr>
                                <w:rFonts w:cs="Miriam"/>
                                <w:sz w:val="18"/>
                                <w:szCs w:val="18"/>
                                <w:rtl/>
                              </w:rPr>
                              <w:t>1999</w:t>
                            </w:r>
                          </w:p>
                          <w:p w:rsidR="002F2DCA" w:rsidRDefault="002F2DCA" w:rsidP="002F2DCA">
                            <w:pPr>
                              <w:spacing w:line="160" w:lineRule="exact"/>
                              <w:rPr>
                                <w:rFonts w:cs="Miriam" w:hint="cs"/>
                                <w:noProof/>
                                <w:sz w:val="18"/>
                                <w:szCs w:val="18"/>
                                <w:rtl/>
                              </w:rPr>
                            </w:pPr>
                            <w:r>
                              <w:rPr>
                                <w:rFonts w:cs="Miriam" w:hint="cs"/>
                                <w:sz w:val="18"/>
                                <w:szCs w:val="18"/>
                                <w:rtl/>
                              </w:rPr>
                              <w:t>הוראות תשס"ו-2006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3" o:spid="_x0000_s1028" style="position:absolute;left:0;text-align:left;margin-left:464.5pt;margin-top:8.05pt;width:75.0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F9gIAAGgGAAAOAAAAZHJzL2Uyb0RvYy54bWysVcGOmzAQvVfqP1i+s0BCEkBLVgkJVaVt&#10;u9K2H+CACVbBprazZFv1I3qv2s/K73RskmyS9lB1ywGNzXj85r2Z4fpm29TogUrFBE+wf+VhRHku&#10;CsbXCf7wPnNCjJQmvCC14DTBj1Thm+nLF9ddG9OBqERdUIkgCFdx1ya40rqNXVflFW2IuhIt5fCx&#10;FLIhGpZy7RaSdBC9qd2B543dTsiilSKnSsHuov+IpzZ+WdJcvytLRTWqEwzYtH1L+16Ztzu9JvFa&#10;krZi+R4G+QcUDWEcLj2GWhBN0Eay30I1LJdCiVJf5aJxRVmynNocIBvfu8jmviIttbkAOao90qT+&#10;X9j87cOdRKxI8GiIEScNaLT7sfu++7b7iWAL+OlaFYPbfXsnTYaqvRX5R4W4SCvC13QmpegqSgpA&#10;5Rt/9+yAWSg4ilbdG1FAdLLRwlK1LWVjAgIJaGsVeTwqQrca5bAZjYb+cIRRDp+GAz8KRvYGEh8O&#10;t1LpV1Q0yBgJliC4DU4ebpU2YEh8cDF3cZGxurai1/xsAxz7HWqrpj9NYgACpvE0kKyiXyIvWobL&#10;MHCCwXjpBN5i4cyyNHDGmT8ZLYaLNF34Xw0KP4grVhSUm0sP1eUHf6fevs77ujjWlxI1K0w4A0nJ&#10;9SqtJXogUN2Zffb0nLi55zAsJZDLRUr+IPDmg8jJxuHECbJg5EQTL3Q8P5pHYy+IgkV2ntIt4/T5&#10;KaEOdAXWrGYnoC9y87ws82yzgkxnbg3TMD9q1iQ49MxjCCCxqcclL6ytCat7+4QKA//PVMyykTcJ&#10;hqEzmYyGTjBces48zFJnlvrj8WQ5T+fLC3WXtmLU89mwmpyU3wne/R1PkIGIQ23ahjM91veq3q62&#10;tqMHhgvTfytRPEIHSgEdAkMQxjUYlZCfMepg9CVYfdoQSTGqX3PoYjMnD4Y8GKuDQXgORxOsMerN&#10;VPfzdNNKtq4gsm/V5GIGnV4y24VPKCADs4BxZnPZj14zL0/X1uvpBzH9BQAA//8DAFBLAwQUAAYA&#10;CAAAACEAMj4ALt4AAAAKAQAADwAAAGRycy9kb3ducmV2LnhtbEyPQUvEMBCF74L/IYzgRdy0BWtb&#10;my4irHh1FbG3bDO2xWZSkuy2/ntnT3qbx3u8+V69Xe0kTujD6EhBuklAIHXOjNQreH/b3RYgQtRk&#10;9OQIFfxggG1zeVHryriFXvG0j73gEgqVVjDEOFdShm5Aq8PGzUjsfTlvdWTpe2m8XrjcTjJLklxa&#10;PRJ/GPSMTwN23/ujVSB162+KXTt+PE8p+ZesXcLnnVLXV+vjA4iIa/wLwxmf0aFhpoM7kgliUlBm&#10;JW+JbOQpiHMguS/5OijI8wJkU8v/E5pfAAAA//8DAFBLAQItABQABgAIAAAAIQC2gziS/gAAAOEB&#10;AAATAAAAAAAAAAAAAAAAAAAAAABbQ29udGVudF9UeXBlc10ueG1sUEsBAi0AFAAGAAgAAAAhADj9&#10;If/WAAAAlAEAAAsAAAAAAAAAAAAAAAAALwEAAF9yZWxzLy5yZWxzUEsBAi0AFAAGAAgAAAAhAP6L&#10;MsX2AgAAaAYAAA4AAAAAAAAAAAAAAAAALgIAAGRycy9lMm9Eb2MueG1sUEsBAi0AFAAGAAgAAAAh&#10;ADI+AC7eAAAACgEAAA8AAAAAAAAAAAAAAAAAUAUAAGRycy9kb3ducmV2LnhtbFBLBQYAAAAABAAE&#10;APMAAABbBgAAAAA=&#10;" o:allowincell="f" filled="f" stroked="f" strokecolor="lime" strokeweight=".25pt">
                <v:textbox inset="0,0,0,0">
                  <w:txbxContent>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ראות תש"ס-</w:t>
                      </w:r>
                      <w:r>
                        <w:rPr>
                          <w:rFonts w:cs="Miriam"/>
                          <w:sz w:val="18"/>
                          <w:szCs w:val="18"/>
                          <w:rtl/>
                        </w:rPr>
                        <w:t>1999</w:t>
                      </w:r>
                    </w:p>
                    <w:p w:rsidR="002F2DCA" w:rsidRDefault="002F2DCA" w:rsidP="002F2DCA">
                      <w:pPr>
                        <w:spacing w:line="160" w:lineRule="exact"/>
                        <w:rPr>
                          <w:rFonts w:cs="Miriam" w:hint="cs"/>
                          <w:noProof/>
                          <w:sz w:val="18"/>
                          <w:szCs w:val="18"/>
                          <w:rtl/>
                        </w:rPr>
                      </w:pPr>
                      <w:r>
                        <w:rPr>
                          <w:rFonts w:cs="Miriam" w:hint="cs"/>
                          <w:sz w:val="18"/>
                          <w:szCs w:val="18"/>
                          <w:rtl/>
                        </w:rPr>
                        <w:t>הוראות תשס"ו-2006</w:t>
                      </w:r>
                    </w:p>
                  </w:txbxContent>
                </v:textbox>
                <w10:anchorlock/>
              </v:rect>
            </w:pict>
          </mc:Fallback>
        </mc:AlternateContent>
      </w:r>
      <w:r>
        <w:rPr>
          <w:rStyle w:val="default"/>
          <w:rFonts w:cs="FrankRuehl"/>
          <w:rtl/>
        </w:rPr>
        <w:t>(ב)</w:t>
      </w:r>
      <w:r>
        <w:rPr>
          <w:rStyle w:val="default"/>
          <w:rFonts w:cs="FrankRuehl"/>
          <w:rtl/>
        </w:rPr>
        <w:tab/>
        <w:t xml:space="preserve">נישום שהורשה על ידי </w:t>
      </w:r>
      <w:r>
        <w:rPr>
          <w:rStyle w:val="default"/>
          <w:rFonts w:cs="FrankRuehl" w:hint="cs"/>
          <w:rtl/>
        </w:rPr>
        <w:t>המנהל</w:t>
      </w:r>
      <w:r>
        <w:rPr>
          <w:rStyle w:val="default"/>
          <w:rFonts w:cs="FrankRuehl"/>
          <w:rtl/>
        </w:rPr>
        <w:t xml:space="preserve"> בהתאם לסעיף 130(א)(2) לפקודה לנהל את פנקסיו לפי סעיף 2(ה) לתוספת זו;</w:t>
      </w:r>
    </w:p>
    <w:p w:rsidR="002F2DCA" w:rsidRDefault="002F2DCA" w:rsidP="002F2DCA">
      <w:pPr>
        <w:pStyle w:val="P00"/>
        <w:spacing w:before="72"/>
        <w:ind w:left="1021" w:right="1134"/>
        <w:rPr>
          <w:rStyle w:val="default"/>
          <w:rFonts w:cs="FrankRuehl" w:hint="cs"/>
          <w:rtl/>
        </w:rPr>
      </w:pPr>
      <w:r>
        <w:rPr>
          <w:rStyle w:val="default"/>
          <w:rFonts w:cs="FrankRuehl"/>
        </w:rPr>
        <mc:AlternateContent>
          <mc:Choice Requires="wps">
            <w:drawing>
              <wp:anchor distT="0" distB="0" distL="114300" distR="114300" simplePos="0" relativeHeight="251662336" behindDoc="0" locked="1" layoutInCell="0" allowOverlap="1">
                <wp:simplePos x="0" y="0"/>
                <wp:positionH relativeFrom="column">
                  <wp:posOffset>5899150</wp:posOffset>
                </wp:positionH>
                <wp:positionV relativeFrom="paragraph">
                  <wp:posOffset>102235</wp:posOffset>
                </wp:positionV>
                <wp:extent cx="953135" cy="271145"/>
                <wp:effectExtent l="1270" t="1905" r="0" b="3175"/>
                <wp:wrapNone/>
                <wp:docPr id="30" name="מלב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ראות תש"ס-</w:t>
                            </w:r>
                            <w:r>
                              <w:rPr>
                                <w:rFonts w:cs="Miriam"/>
                                <w:sz w:val="18"/>
                                <w:szCs w:val="18"/>
                                <w:rtl/>
                              </w:rPr>
                              <w:t>1999</w:t>
                            </w:r>
                          </w:p>
                          <w:p w:rsidR="002F2DCA" w:rsidRDefault="002F2DCA" w:rsidP="002F2DCA">
                            <w:pPr>
                              <w:spacing w:line="160" w:lineRule="exact"/>
                              <w:rPr>
                                <w:rFonts w:cs="Miriam" w:hint="cs"/>
                                <w:noProof/>
                                <w:sz w:val="18"/>
                                <w:szCs w:val="18"/>
                                <w:rtl/>
                              </w:rPr>
                            </w:pPr>
                            <w:r>
                              <w:rPr>
                                <w:rFonts w:cs="Miriam" w:hint="cs"/>
                                <w:sz w:val="18"/>
                                <w:szCs w:val="18"/>
                                <w:rtl/>
                              </w:rPr>
                              <w:t>הוראות תשס"ו-2006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0" o:spid="_x0000_s1029" style="position:absolute;left:0;text-align:left;margin-left:464.5pt;margin-top:8.05pt;width:75.0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yM9QIAAGgGAAAOAAAAZHJzL2Uyb0RvYy54bWysVcGOmzAQvVfqP1i+s0BCEkBLVgkJVaVt&#10;u9K2H+CACVbBprazZFv1I3qv2s/K73RskmyS9lB1ywGNzXj85s2b4fpm29TogUrFBE+wf+VhRHku&#10;CsbXCf7wPnNCjJQmvCC14DTBj1Thm+nLF9ddG9OBqERdUIkgCFdx1ya40rqNXVflFW2IuhIt5fCx&#10;FLIhGpZy7RaSdBC9qd2B543dTsiilSKnSsHuov+IpzZ+WdJcvytLRTWqEwzYtH1L+16Ztzu9JvFa&#10;krZi+R4G+QcUDWEcLj2GWhBN0Eay30I1LJdCiVJf5aJxRVmynNocIBvfu8jmviIttbkAOao90qT+&#10;X9j87cOdRKxI8BDo4aSBGu1+7L7vvu1+ItgCfrpWxeB2395Jk6Fqb0X+USEu0orwNZ1JKbqKkgJQ&#10;+cbfPTtgFgqOolX3RhQQnWy0sFRtS9mYgEAC2tqKPB4rQrca5bAZjYb+cIRRDp8GE98PRvYGEh8O&#10;t1LpV1Q0yBgJllBwG5w83CptwJD44GLu4iJjdW2LXvOzDXDsd6hVTX+axAAETONpINmKfom8aBku&#10;w8AJBuOlE3iLhTPL0sAZZ/5ktBgu0nThfzUo/CCuWFFQbi49qMsP/q56e533ujjqS4maFSacgaTk&#10;epXWEj0QUHdmnz09J27uOQxLCeRykZI/CLz5IHKycThxgiwYOdHECx3Pj+bR2AuiYJGdp3TLOH1+&#10;SqgD4QFrtmYnoC9y87ws86wYoUxnbg3TMD9q1iQ49MxjCCCx0eOSF9bWhNW9fUKFgf9nKmbZyJsE&#10;w9CZTEZDJxguPWceZqkzS/3xeLKcp/PlRXWXVjHq+WzYmpzI7wTv/o4nyEDEQZu24UyP9b2qt6tt&#10;39GGC9N/K1E8QgdKAR0CXQ7jGoxKyM8YdTD6Eqw+bYikGNWvOXSxmZMHQx6M1cEgPIejCdYY9Waq&#10;+3m6aSVbVxDZt9XkYgadXjLbhU8oIAOzgHFmc9mPXjMvT9fW6+kHMf0FAAD//wMAUEsDBBQABgAI&#10;AAAAIQC29+ZM3gAAAAoBAAAPAAAAZHJzL2Rvd25yZXYueG1sTI9BS8NAEIXvgv9hGcGL2E0CrUnM&#10;pohQ8WorYm7T7JgEs7Nhd9vEf+/2pLd5vMeb71XbxYziTM4PlhWkqwQEcWv1wJ2C98PuPgfhA7LG&#10;0TIp+CEP2/r6qsJS25nf6LwPnYgl7EtU0IcwlVL6tieDfmUn4uh9WWcwROk6qR3OsdyMMkuSjTQ4&#10;cPzQ40TPPbXf+5NRILFxd/muGT5expTda9bM/nOt1O3N8vQIItAS/sJwwY/oUEemoz2x9mJUUGRF&#10;3BKisUlBXALJQxGvo4J1noOsK/l/Qv0LAAD//wMAUEsBAi0AFAAGAAgAAAAhALaDOJL+AAAA4QEA&#10;ABMAAAAAAAAAAAAAAAAAAAAAAFtDb250ZW50X1R5cGVzXS54bWxQSwECLQAUAAYACAAAACEAOP0h&#10;/9YAAACUAQAACwAAAAAAAAAAAAAAAAAvAQAAX3JlbHMvLnJlbHNQSwECLQAUAAYACAAAACEA9XDM&#10;jPUCAABoBgAADgAAAAAAAAAAAAAAAAAuAgAAZHJzL2Uyb0RvYy54bWxQSwECLQAUAAYACAAAACEA&#10;tvfmTN4AAAAKAQAADwAAAAAAAAAAAAAAAABPBQAAZHJzL2Rvd25yZXYueG1sUEsFBgAAAAAEAAQA&#10;8wAAAFoGAAAAAA==&#10;" o:allowincell="f" filled="f" stroked="f" strokecolor="lime" strokeweight=".25pt">
                <v:textbox inset="0,0,0,0">
                  <w:txbxContent>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ראות תש"ס-</w:t>
                      </w:r>
                      <w:r>
                        <w:rPr>
                          <w:rFonts w:cs="Miriam"/>
                          <w:sz w:val="18"/>
                          <w:szCs w:val="18"/>
                          <w:rtl/>
                        </w:rPr>
                        <w:t>1999</w:t>
                      </w:r>
                    </w:p>
                    <w:p w:rsidR="002F2DCA" w:rsidRDefault="002F2DCA" w:rsidP="002F2DCA">
                      <w:pPr>
                        <w:spacing w:line="160" w:lineRule="exact"/>
                        <w:rPr>
                          <w:rFonts w:cs="Miriam" w:hint="cs"/>
                          <w:noProof/>
                          <w:sz w:val="18"/>
                          <w:szCs w:val="18"/>
                          <w:rtl/>
                        </w:rPr>
                      </w:pPr>
                      <w:r>
                        <w:rPr>
                          <w:rFonts w:cs="Miriam" w:hint="cs"/>
                          <w:sz w:val="18"/>
                          <w:szCs w:val="18"/>
                          <w:rtl/>
                        </w:rPr>
                        <w:t>הוראות תשס"ו-2006</w:t>
                      </w:r>
                    </w:p>
                  </w:txbxContent>
                </v:textbox>
                <w10:anchorlock/>
              </v:rect>
            </w:pict>
          </mc:Fallback>
        </mc:AlternateContent>
      </w:r>
      <w:r>
        <w:rPr>
          <w:rStyle w:val="default"/>
          <w:rFonts w:cs="FrankRuehl"/>
          <w:rtl/>
        </w:rPr>
        <w:t>(ג)</w:t>
      </w:r>
      <w:r>
        <w:rPr>
          <w:rStyle w:val="default"/>
          <w:rFonts w:cs="FrankRuehl"/>
          <w:rtl/>
        </w:rPr>
        <w:tab/>
        <w:t xml:space="preserve">נישום שהורשה על ידי </w:t>
      </w:r>
      <w:r>
        <w:rPr>
          <w:rStyle w:val="default"/>
          <w:rFonts w:cs="FrankRuehl" w:hint="cs"/>
          <w:rtl/>
        </w:rPr>
        <w:t>המנהל</w:t>
      </w:r>
      <w:r>
        <w:rPr>
          <w:rStyle w:val="default"/>
          <w:rFonts w:cs="FrankRuehl"/>
          <w:rtl/>
        </w:rPr>
        <w:t xml:space="preserve"> בהתאם לסעיף 130(א)(2) לפקודה לנהל את פנקסיו לפי סעיף 2(ז) לתוספת זו.</w:t>
      </w: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bookmarkStart w:id="2" w:name="Rov226"/>
      <w:r w:rsidRPr="003C59B7">
        <w:rPr>
          <w:rFonts w:cs="FrankRuehl" w:hint="cs"/>
          <w:vanish/>
          <w:color w:val="FF0000"/>
          <w:szCs w:val="20"/>
          <w:shd w:val="clear" w:color="auto" w:fill="FFFF99"/>
          <w:rtl/>
        </w:rPr>
        <w:t>מיום 31.3.1981</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2F2DCA" w:rsidRPr="003C59B7" w:rsidRDefault="002F2DCA" w:rsidP="002F2DCA">
      <w:pPr>
        <w:pStyle w:val="P00"/>
        <w:spacing w:before="0"/>
        <w:ind w:left="0"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ק"ת תשמ"א מ</w:t>
        </w:r>
        <w:r w:rsidRPr="003C59B7">
          <w:rPr>
            <w:rStyle w:val="Hyperlink"/>
            <w:rFonts w:cs="FrankRuehl" w:hint="cs"/>
            <w:vanish/>
            <w:szCs w:val="20"/>
            <w:shd w:val="clear" w:color="auto" w:fill="FFFF99"/>
            <w:rtl/>
          </w:rPr>
          <w:t>ס' 4218</w:t>
        </w:r>
      </w:hyperlink>
      <w:r w:rsidRPr="003C59B7">
        <w:rPr>
          <w:rFonts w:cs="FrankRuehl" w:hint="cs"/>
          <w:vanish/>
          <w:szCs w:val="20"/>
          <w:shd w:val="clear" w:color="auto" w:fill="FFFF99"/>
          <w:rtl/>
        </w:rPr>
        <w:t xml:space="preserve"> מיום 31.3.1981 עמ' 783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הגדרת "עוסק יחיד"</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2F2DCA" w:rsidRPr="003C59B7" w:rsidRDefault="002F2DCA" w:rsidP="002F2DCA">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תשמ</w:t>
        </w:r>
        <w:r w:rsidRPr="003C59B7">
          <w:rPr>
            <w:rStyle w:val="Hyperlink"/>
            <w:rFonts w:cs="FrankRuehl" w:hint="cs"/>
            <w:vanish/>
            <w:szCs w:val="20"/>
            <w:shd w:val="clear" w:color="auto" w:fill="FFFF99"/>
            <w:rtl/>
          </w:rPr>
          <w:t>"ג מס' 4494</w:t>
        </w:r>
      </w:hyperlink>
      <w:r w:rsidRPr="003C59B7">
        <w:rPr>
          <w:rFonts w:cs="FrankRuehl" w:hint="cs"/>
          <w:vanish/>
          <w:szCs w:val="20"/>
          <w:shd w:val="clear" w:color="auto" w:fill="FFFF99"/>
          <w:rtl/>
        </w:rPr>
        <w:t xml:space="preserve"> מיום 15.5.1983 עמ' 1330</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החלפת הגדרת "עוסק יחיד"</w:t>
      </w:r>
    </w:p>
    <w:p w:rsidR="002F2DCA" w:rsidRPr="003C59B7" w:rsidRDefault="002F2DCA" w:rsidP="002F2DCA">
      <w:pPr>
        <w:pStyle w:val="P00"/>
        <w:ind w:left="0" w:right="1134"/>
        <w:rPr>
          <w:rFonts w:cs="FrankRuehl" w:hint="cs"/>
          <w:vanish/>
          <w:szCs w:val="20"/>
          <w:shd w:val="clear" w:color="auto" w:fill="FFFF99"/>
          <w:rtl/>
        </w:rPr>
      </w:pPr>
      <w:r w:rsidRPr="003C59B7">
        <w:rPr>
          <w:rFonts w:cs="FrankRuehl" w:hint="cs"/>
          <w:vanish/>
          <w:szCs w:val="20"/>
          <w:shd w:val="clear" w:color="auto" w:fill="FFFF99"/>
          <w:rtl/>
        </w:rPr>
        <w:t>הנוסח הקודם:</w:t>
      </w:r>
    </w:p>
    <w:p w:rsidR="002F2DCA" w:rsidRPr="003C59B7" w:rsidRDefault="002F2DCA" w:rsidP="002F2DCA">
      <w:pPr>
        <w:pStyle w:val="P00"/>
        <w:spacing w:before="0"/>
        <w:ind w:left="0" w:right="1134"/>
        <w:rPr>
          <w:rFonts w:cs="FrankRuehl" w:hint="cs"/>
          <w:strike/>
          <w:vanish/>
          <w:sz w:val="22"/>
          <w:szCs w:val="22"/>
          <w:shd w:val="clear" w:color="auto" w:fill="FFFF99"/>
          <w:rtl/>
        </w:rPr>
      </w:pPr>
      <w:r w:rsidRPr="003C59B7">
        <w:rPr>
          <w:rFonts w:cs="FrankRuehl" w:hint="cs"/>
          <w:vanish/>
          <w:sz w:val="22"/>
          <w:szCs w:val="22"/>
          <w:shd w:val="clear" w:color="auto" w:fill="FFFF99"/>
          <w:rtl/>
        </w:rPr>
        <w:tab/>
      </w:r>
      <w:r w:rsidRPr="003C59B7">
        <w:rPr>
          <w:rFonts w:cs="FrankRuehl" w:hint="cs"/>
          <w:strike/>
          <w:vanish/>
          <w:sz w:val="22"/>
          <w:szCs w:val="22"/>
          <w:shd w:val="clear" w:color="auto" w:fill="FFFF99"/>
          <w:rtl/>
        </w:rPr>
        <w:t xml:space="preserve">"עוסק יחיד" </w:t>
      </w:r>
      <w:r w:rsidRPr="003C59B7">
        <w:rPr>
          <w:rFonts w:cs="FrankRuehl"/>
          <w:strike/>
          <w:vanish/>
          <w:sz w:val="22"/>
          <w:szCs w:val="22"/>
          <w:shd w:val="clear" w:color="auto" w:fill="FFFF99"/>
          <w:rtl/>
        </w:rPr>
        <w:t>–</w:t>
      </w:r>
      <w:r w:rsidRPr="003C59B7">
        <w:rPr>
          <w:rFonts w:cs="FrankRuehl" w:hint="cs"/>
          <w:strike/>
          <w:vanish/>
          <w:sz w:val="22"/>
          <w:szCs w:val="22"/>
          <w:shd w:val="clear" w:color="auto" w:fill="FFFF99"/>
          <w:rtl/>
        </w:rPr>
        <w:t xml:space="preserve"> </w:t>
      </w:r>
    </w:p>
    <w:p w:rsidR="002F2DCA" w:rsidRPr="003C59B7" w:rsidRDefault="002F2DCA" w:rsidP="002F2DCA">
      <w:pPr>
        <w:pStyle w:val="P00"/>
        <w:spacing w:before="0"/>
        <w:ind w:left="1021"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(א)</w:t>
      </w:r>
      <w:r w:rsidRPr="003C59B7">
        <w:rPr>
          <w:rFonts w:cs="FrankRuehl" w:hint="cs"/>
          <w:strike/>
          <w:vanish/>
          <w:sz w:val="22"/>
          <w:szCs w:val="22"/>
          <w:shd w:val="clear" w:color="auto" w:fill="FFFF99"/>
          <w:rtl/>
        </w:rPr>
        <w:tab/>
        <w:t>קמעונאי שבעסקו מועסקים הוא לבדו או הוא עם בן משפחה אחד ושמחזור עסקו אינו עולה על 150,000 שקלים.</w:t>
      </w:r>
    </w:p>
    <w:p w:rsidR="002F2DCA" w:rsidRPr="003C59B7" w:rsidRDefault="002F2DCA" w:rsidP="002F2DCA">
      <w:pPr>
        <w:pStyle w:val="P00"/>
        <w:spacing w:before="0"/>
        <w:ind w:left="1021"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(ב)</w:t>
      </w:r>
      <w:r w:rsidRPr="003C59B7">
        <w:rPr>
          <w:rFonts w:cs="FrankRuehl" w:hint="cs"/>
          <w:strike/>
          <w:vanish/>
          <w:sz w:val="22"/>
          <w:szCs w:val="22"/>
          <w:shd w:val="clear" w:color="auto" w:fill="FFFF99"/>
          <w:rtl/>
        </w:rPr>
        <w:tab/>
        <w:t>קמעונאי שבעסקו מועסקים הוא לבדו או הוא עם עוזר אחד ושמחזור עסקו אינו עולה על 200,000 שקלים ובלבד שנתקיים בו אחד מאלה:</w:t>
      </w:r>
    </w:p>
    <w:p w:rsidR="002F2DCA" w:rsidRPr="003C59B7" w:rsidRDefault="002F2DCA" w:rsidP="002F2DCA">
      <w:pPr>
        <w:pStyle w:val="P00"/>
        <w:spacing w:before="0"/>
        <w:ind w:left="1474"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(1)</w:t>
      </w:r>
      <w:r w:rsidRPr="003C59B7">
        <w:rPr>
          <w:rFonts w:cs="FrankRuehl" w:hint="cs"/>
          <w:strike/>
          <w:vanish/>
          <w:sz w:val="22"/>
          <w:szCs w:val="22"/>
          <w:shd w:val="clear" w:color="auto" w:fill="FFFF99"/>
          <w:rtl/>
        </w:rPr>
        <w:tab/>
        <w:t>מקום עסקו אינו קבוע והוא נע עם מלאי סחורתו ברכב שאינו רכב מנועי;</w:t>
      </w:r>
    </w:p>
    <w:p w:rsidR="002F2DCA" w:rsidRPr="003C59B7" w:rsidRDefault="002F2DCA" w:rsidP="002F2DCA">
      <w:pPr>
        <w:pStyle w:val="P00"/>
        <w:spacing w:before="0"/>
        <w:ind w:left="1474"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(2)</w:t>
      </w:r>
      <w:r w:rsidRPr="003C59B7">
        <w:rPr>
          <w:rFonts w:cs="FrankRuehl" w:hint="cs"/>
          <w:strike/>
          <w:vanish/>
          <w:sz w:val="22"/>
          <w:szCs w:val="22"/>
          <w:shd w:val="clear" w:color="auto" w:fill="FFFF99"/>
          <w:rtl/>
        </w:rPr>
        <w:tab/>
        <w:t>מוכר את סחורתו בדוכן או במקום פתוח;</w:t>
      </w:r>
    </w:p>
    <w:p w:rsidR="002F2DCA" w:rsidRPr="003C59B7" w:rsidRDefault="002F2DCA" w:rsidP="002F2DCA">
      <w:pPr>
        <w:pStyle w:val="P00"/>
        <w:spacing w:before="0"/>
        <w:ind w:left="1474"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(3)</w:t>
      </w:r>
      <w:r w:rsidRPr="003C59B7">
        <w:rPr>
          <w:rFonts w:cs="FrankRuehl" w:hint="cs"/>
          <w:strike/>
          <w:vanish/>
          <w:sz w:val="22"/>
          <w:szCs w:val="22"/>
          <w:shd w:val="clear" w:color="auto" w:fill="FFFF99"/>
          <w:rtl/>
        </w:rPr>
        <w:tab/>
        <w:t xml:space="preserve">מוכר את סחורתו במבנה קטן ששטחו אינו מאפשר העמדת קופה רושמת, או אם עיקר הכנסתו נובעת ממכירת דברי מכולת, ירקות או פירות </w:t>
      </w:r>
      <w:r w:rsidRPr="003C59B7">
        <w:rPr>
          <w:rFonts w:cs="FrankRuehl"/>
          <w:strike/>
          <w:vanish/>
          <w:sz w:val="22"/>
          <w:szCs w:val="22"/>
          <w:shd w:val="clear" w:color="auto" w:fill="FFFF99"/>
          <w:rtl/>
        </w:rPr>
        <w:t>–</w:t>
      </w:r>
      <w:r w:rsidRPr="003C59B7">
        <w:rPr>
          <w:rFonts w:cs="FrankRuehl" w:hint="cs"/>
          <w:strike/>
          <w:vanish/>
          <w:sz w:val="22"/>
          <w:szCs w:val="22"/>
          <w:shd w:val="clear" w:color="auto" w:fill="FFFF99"/>
          <w:rtl/>
        </w:rPr>
        <w:t xml:space="preserve"> גם במבנה אחר.</w:t>
      </w:r>
    </w:p>
    <w:p w:rsidR="002F2DCA" w:rsidRPr="003C59B7" w:rsidRDefault="002F2DCA" w:rsidP="002F2DCA">
      <w:pPr>
        <w:pStyle w:val="P00"/>
        <w:spacing w:before="0"/>
        <w:ind w:left="1474"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 xml:space="preserve">לענין זה, "רכב מנועי" </w:t>
      </w:r>
      <w:r w:rsidRPr="003C59B7">
        <w:rPr>
          <w:rFonts w:cs="FrankRuehl"/>
          <w:strike/>
          <w:vanish/>
          <w:sz w:val="22"/>
          <w:szCs w:val="22"/>
          <w:shd w:val="clear" w:color="auto" w:fill="FFFF99"/>
          <w:rtl/>
        </w:rPr>
        <w:t>–</w:t>
      </w:r>
      <w:r w:rsidRPr="003C59B7">
        <w:rPr>
          <w:rFonts w:cs="FrankRuehl" w:hint="cs"/>
          <w:strike/>
          <w:vanish/>
          <w:sz w:val="22"/>
          <w:szCs w:val="22"/>
          <w:shd w:val="clear" w:color="auto" w:fill="FFFF99"/>
          <w:rtl/>
        </w:rPr>
        <w:t xml:space="preserve"> רכב המונע בכוח מיכני בכל צורה שהיא למעט אופנוע עם רכב צדדי או עם גרור או בלעדיהם, תלת אופנוע וכן אופניים או תלת אופניים עם מנוע עזר.</w:t>
      </w:r>
    </w:p>
    <w:p w:rsidR="002F2DCA" w:rsidRPr="003C59B7" w:rsidRDefault="002F2DCA" w:rsidP="002F2DCA">
      <w:pPr>
        <w:pStyle w:val="P00"/>
        <w:spacing w:before="0"/>
        <w:ind w:left="1021" w:right="1134"/>
        <w:rPr>
          <w:rFonts w:cs="FrankRuehl" w:hint="cs"/>
          <w:strike/>
          <w:vanish/>
          <w:sz w:val="22"/>
          <w:szCs w:val="22"/>
          <w:shd w:val="clear" w:color="auto" w:fill="FFFF99"/>
          <w:rtl/>
        </w:rPr>
      </w:pPr>
      <w:r w:rsidRPr="003C59B7">
        <w:rPr>
          <w:rFonts w:cs="FrankRuehl" w:hint="cs"/>
          <w:strike/>
          <w:vanish/>
          <w:sz w:val="22"/>
          <w:szCs w:val="22"/>
          <w:shd w:val="clear" w:color="auto" w:fill="FFFF99"/>
          <w:rtl/>
        </w:rPr>
        <w:t>(ג)</w:t>
      </w:r>
      <w:r w:rsidRPr="003C59B7">
        <w:rPr>
          <w:rFonts w:cs="FrankRuehl" w:hint="cs"/>
          <w:strike/>
          <w:vanish/>
          <w:sz w:val="22"/>
          <w:szCs w:val="22"/>
          <w:shd w:val="clear" w:color="auto" w:fill="FFFF99"/>
          <w:rtl/>
        </w:rPr>
        <w:tab/>
        <w:t>קמעונאי שעסקו מכירת ירקות או פירות בדוכן או במקום פתוח.</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19.8.1986</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תשמ"ו-1986</w:t>
      </w:r>
    </w:p>
    <w:p w:rsidR="002F2DCA" w:rsidRPr="003C59B7" w:rsidRDefault="002F2DCA" w:rsidP="002F2DCA">
      <w:pPr>
        <w:pStyle w:val="P00"/>
        <w:spacing w:before="0"/>
        <w:ind w:left="0"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תשמ"ו מס' 4958</w:t>
        </w:r>
      </w:hyperlink>
      <w:r w:rsidRPr="003C59B7">
        <w:rPr>
          <w:rFonts w:cs="FrankRuehl" w:hint="cs"/>
          <w:vanish/>
          <w:szCs w:val="20"/>
          <w:shd w:val="clear" w:color="auto" w:fill="FFFF99"/>
          <w:rtl/>
        </w:rPr>
        <w:t xml:space="preserve"> מיום 19.8.1986 עמ' 1226</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"עוסק יחיד"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קמעונאי שבעסקו מועסקים הוא לבדו או הוא עם בן משפחה אחד ונתקיימו בו כל אלה:</w:t>
      </w:r>
    </w:p>
    <w:p w:rsidR="002F2DCA" w:rsidRPr="003C59B7" w:rsidRDefault="002F2DCA" w:rsidP="002F2DCA">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עיקר הכנסתו נובע ממכירת דברי מכולת, ירקות, פירות, סיגריות או משקאות קלים;</w:t>
      </w:r>
    </w:p>
    <w:p w:rsidR="002F2DCA" w:rsidRPr="003C59B7" w:rsidRDefault="002F2DCA" w:rsidP="002F2DCA">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מחזור עסקו אינו עולה על הסכום שנקבע בסעיף 2(ד) לתוספת זו;</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קמעונאי שעסקו מכירת ירקות או פירות, </w:t>
      </w:r>
      <w:r w:rsidRPr="003C59B7">
        <w:rPr>
          <w:rStyle w:val="default"/>
          <w:rFonts w:cs="FrankRuehl" w:hint="cs"/>
          <w:vanish/>
          <w:sz w:val="22"/>
          <w:szCs w:val="22"/>
          <w:u w:val="single"/>
          <w:shd w:val="clear" w:color="auto" w:fill="FFFF99"/>
          <w:rtl/>
        </w:rPr>
        <w:t>עופות טריים,</w:t>
      </w:r>
      <w:r w:rsidRPr="003C59B7">
        <w:rPr>
          <w:rStyle w:val="default"/>
          <w:rFonts w:cs="FrankRuehl" w:hint="cs"/>
          <w:vanish/>
          <w:sz w:val="22"/>
          <w:szCs w:val="22"/>
          <w:shd w:val="clear" w:color="auto" w:fill="FFFF99"/>
          <w:rtl/>
        </w:rPr>
        <w:t xml:space="preserve">  בדוכן או במקום פתוח</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Fonts w:cs="FrankRuehl" w:hint="cs"/>
          <w:vanish/>
          <w:color w:val="FF0000"/>
          <w:szCs w:val="20"/>
          <w:shd w:val="clear" w:color="auto" w:fill="FFFF99"/>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נישום שהורשה על ידי הנציב בהתאם לסעיף 130(א)(2) לפקודה לנהל את פנקסיו לפי סעי</w:t>
      </w:r>
      <w:r w:rsidRPr="003C59B7">
        <w:rPr>
          <w:rStyle w:val="default"/>
          <w:rFonts w:cs="FrankRuehl" w:hint="cs"/>
          <w:vanish/>
          <w:sz w:val="22"/>
          <w:szCs w:val="22"/>
          <w:shd w:val="clear" w:color="auto" w:fill="FFFF99"/>
          <w:rtl/>
        </w:rPr>
        <w:t>פים 2(ה) או</w:t>
      </w:r>
      <w:r w:rsidRPr="003C59B7">
        <w:rPr>
          <w:rStyle w:val="default"/>
          <w:rFonts w:cs="FrankRuehl"/>
          <w:vanish/>
          <w:sz w:val="22"/>
          <w:szCs w:val="22"/>
          <w:shd w:val="clear" w:color="auto" w:fill="FFFF99"/>
          <w:rtl/>
        </w:rPr>
        <w:t xml:space="preserve"> 2(ז) לתוספת זו.</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1021"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2F2DCA" w:rsidRPr="003C59B7" w:rsidRDefault="002F2DCA" w:rsidP="002F2DCA">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2F2DCA" w:rsidRPr="003C59B7" w:rsidRDefault="002F2DCA" w:rsidP="002F2DCA">
      <w:pPr>
        <w:pStyle w:val="P00"/>
        <w:spacing w:before="0"/>
        <w:ind w:left="1021" w:right="1134"/>
        <w:rPr>
          <w:rFonts w:cs="FrankRuehl" w:hint="cs"/>
          <w:vanish/>
          <w:szCs w:val="20"/>
          <w:shd w:val="clear" w:color="auto" w:fill="FFFF99"/>
          <w:rtl/>
        </w:rPr>
      </w:pPr>
      <w:hyperlink r:id="rId10"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208</w:t>
      </w:r>
    </w:p>
    <w:p w:rsidR="002F2DCA" w:rsidRPr="003C59B7" w:rsidRDefault="002F2DCA" w:rsidP="002F2DCA">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החלפת פסקאות (ב), (ג) להגדרת "עוסק יחיד"</w:t>
      </w:r>
    </w:p>
    <w:p w:rsidR="002F2DCA" w:rsidRPr="003C59B7" w:rsidRDefault="002F2DCA" w:rsidP="002F2DCA">
      <w:pPr>
        <w:pStyle w:val="P00"/>
        <w:ind w:left="1021" w:right="1134"/>
        <w:rPr>
          <w:rFonts w:cs="FrankRuehl" w:hint="cs"/>
          <w:vanish/>
          <w:szCs w:val="20"/>
          <w:shd w:val="clear" w:color="auto" w:fill="FFFF99"/>
          <w:rtl/>
        </w:rPr>
      </w:pPr>
      <w:r w:rsidRPr="003C59B7">
        <w:rPr>
          <w:rFonts w:cs="FrankRuehl" w:hint="cs"/>
          <w:vanish/>
          <w:szCs w:val="20"/>
          <w:shd w:val="clear" w:color="auto" w:fill="FFFF99"/>
          <w:rtl/>
        </w:rPr>
        <w:t>הנוסח הקודם:</w:t>
      </w:r>
    </w:p>
    <w:p w:rsidR="002F2DCA" w:rsidRPr="003C59B7" w:rsidRDefault="002F2DCA" w:rsidP="002F2DCA">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(ב)</w:t>
      </w:r>
      <w:r w:rsidRPr="003C59B7">
        <w:rPr>
          <w:rStyle w:val="default"/>
          <w:rFonts w:cs="FrankRuehl"/>
          <w:strike/>
          <w:vanish/>
          <w:sz w:val="22"/>
          <w:szCs w:val="22"/>
          <w:shd w:val="clear" w:color="auto" w:fill="FFFF99"/>
          <w:rtl/>
        </w:rPr>
        <w:tab/>
      </w:r>
      <w:r w:rsidRPr="003C59B7">
        <w:rPr>
          <w:rStyle w:val="default"/>
          <w:rFonts w:cs="FrankRuehl" w:hint="cs"/>
          <w:strike/>
          <w:vanish/>
          <w:sz w:val="22"/>
          <w:szCs w:val="22"/>
          <w:shd w:val="clear" w:color="auto" w:fill="FFFF99"/>
          <w:rtl/>
        </w:rPr>
        <w:t>קמעונאי שעסקו מכירת ירקות או פירות, עופות טריים,  בדוכן או במקום פתוח</w:t>
      </w:r>
      <w:r w:rsidRPr="003C59B7">
        <w:rPr>
          <w:rStyle w:val="default"/>
          <w:rFonts w:cs="FrankRuehl"/>
          <w:strike/>
          <w:vanish/>
          <w:sz w:val="22"/>
          <w:szCs w:val="22"/>
          <w:shd w:val="clear" w:color="auto" w:fill="FFFF99"/>
          <w:rtl/>
        </w:rPr>
        <w:t>;</w:t>
      </w:r>
    </w:p>
    <w:p w:rsidR="002F2DCA" w:rsidRPr="003C59B7" w:rsidRDefault="002F2DCA" w:rsidP="002F2DCA">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(ג)</w:t>
      </w:r>
      <w:r w:rsidRPr="003C59B7">
        <w:rPr>
          <w:rStyle w:val="default"/>
          <w:rFonts w:cs="FrankRuehl"/>
          <w:strike/>
          <w:vanish/>
          <w:sz w:val="22"/>
          <w:szCs w:val="22"/>
          <w:shd w:val="clear" w:color="auto" w:fill="FFFF99"/>
          <w:rtl/>
        </w:rPr>
        <w:tab/>
        <w:t>נישום שהורשה על ידי הנציב בהתאם לסעיף 130(א)(2) לפקודה לנהל את פנקסיו לפי סעי</w:t>
      </w:r>
      <w:r w:rsidRPr="003C59B7">
        <w:rPr>
          <w:rStyle w:val="default"/>
          <w:rFonts w:cs="FrankRuehl" w:hint="cs"/>
          <w:strike/>
          <w:vanish/>
          <w:sz w:val="22"/>
          <w:szCs w:val="22"/>
          <w:shd w:val="clear" w:color="auto" w:fill="FFFF99"/>
          <w:rtl/>
        </w:rPr>
        <w:t>פים 2(ה) או</w:t>
      </w:r>
      <w:r w:rsidRPr="003C59B7">
        <w:rPr>
          <w:rStyle w:val="default"/>
          <w:rFonts w:cs="FrankRuehl"/>
          <w:strike/>
          <w:vanish/>
          <w:sz w:val="22"/>
          <w:szCs w:val="22"/>
          <w:shd w:val="clear" w:color="auto" w:fill="FFFF99"/>
          <w:rtl/>
        </w:rPr>
        <w:t xml:space="preserve"> 2(ז) לתוספת זו</w:t>
      </w:r>
      <w:r w:rsidRPr="003C59B7">
        <w:rPr>
          <w:rStyle w:val="default"/>
          <w:rFonts w:cs="FrankRuehl" w:hint="cs"/>
          <w:strike/>
          <w:vanish/>
          <w:sz w:val="22"/>
          <w:szCs w:val="22"/>
          <w:shd w:val="clear" w:color="auto" w:fill="FFFF99"/>
          <w:rtl/>
        </w:rPr>
        <w:t>.</w:t>
      </w:r>
    </w:p>
    <w:p w:rsidR="002F2DCA" w:rsidRPr="003C59B7" w:rsidRDefault="002F2DCA" w:rsidP="002F2DCA">
      <w:pPr>
        <w:pStyle w:val="P00"/>
        <w:spacing w:before="0"/>
        <w:ind w:left="1021" w:right="1134"/>
        <w:rPr>
          <w:rFonts w:cs="FrankRuehl" w:hint="cs"/>
          <w:strike/>
          <w:vanish/>
          <w:color w:val="FF0000"/>
          <w:szCs w:val="20"/>
          <w:shd w:val="clear" w:color="auto" w:fill="FFFF99"/>
          <w:rtl/>
        </w:rPr>
      </w:pPr>
    </w:p>
    <w:p w:rsidR="002F2DCA" w:rsidRPr="003C59B7" w:rsidRDefault="002F2DCA" w:rsidP="002F2DCA">
      <w:pPr>
        <w:pStyle w:val="P00"/>
        <w:spacing w:before="0"/>
        <w:ind w:left="1021" w:right="1134"/>
        <w:rPr>
          <w:rStyle w:val="default"/>
          <w:rFonts w:cs="FrankRuehl" w:hint="cs"/>
          <w:vanish/>
          <w:color w:val="FF0000"/>
          <w:szCs w:val="20"/>
          <w:shd w:val="clear" w:color="auto" w:fill="FFFF99"/>
          <w:rtl/>
        </w:rPr>
      </w:pPr>
    </w:p>
    <w:p w:rsidR="002F2DCA" w:rsidRPr="003C59B7" w:rsidRDefault="002F2DCA" w:rsidP="002F2DCA">
      <w:pPr>
        <w:pStyle w:val="P00"/>
        <w:spacing w:before="0"/>
        <w:ind w:left="1021"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2.11.2006</w:t>
      </w:r>
    </w:p>
    <w:p w:rsidR="002F2DCA" w:rsidRPr="003C59B7" w:rsidRDefault="002F2DCA" w:rsidP="002F2DCA">
      <w:pPr>
        <w:pStyle w:val="P00"/>
        <w:spacing w:before="0"/>
        <w:ind w:left="1021" w:right="1134"/>
        <w:rPr>
          <w:rStyle w:val="default"/>
          <w:rFonts w:cs="FrankRuehl" w:hint="cs"/>
          <w:b/>
          <w:bCs/>
          <w:vanish/>
          <w:szCs w:val="20"/>
          <w:shd w:val="clear" w:color="auto" w:fill="FFFF99"/>
          <w:rtl/>
        </w:rPr>
      </w:pPr>
      <w:r w:rsidRPr="003C59B7">
        <w:rPr>
          <w:rStyle w:val="default"/>
          <w:rFonts w:cs="FrankRuehl" w:hint="cs"/>
          <w:b/>
          <w:bCs/>
          <w:vanish/>
          <w:szCs w:val="20"/>
          <w:shd w:val="clear" w:color="auto" w:fill="FFFF99"/>
          <w:rtl/>
        </w:rPr>
        <w:t>הוראות תשס"ו-2006</w:t>
      </w:r>
    </w:p>
    <w:p w:rsidR="002F2DCA" w:rsidRPr="003C59B7" w:rsidRDefault="002F2DCA" w:rsidP="002F2DCA">
      <w:pPr>
        <w:pStyle w:val="P00"/>
        <w:spacing w:before="0"/>
        <w:ind w:left="1021" w:right="1134"/>
        <w:rPr>
          <w:rStyle w:val="default"/>
          <w:rFonts w:cs="FrankRuehl" w:hint="cs"/>
          <w:vanish/>
          <w:szCs w:val="20"/>
          <w:shd w:val="clear" w:color="auto" w:fill="FFFF99"/>
          <w:rtl/>
        </w:rPr>
      </w:pPr>
      <w:hyperlink r:id="rId11" w:history="1">
        <w:r w:rsidRPr="003C59B7">
          <w:rPr>
            <w:rStyle w:val="Hyperlink"/>
            <w:rFonts w:cs="FrankRuehl" w:hint="cs"/>
            <w:vanish/>
            <w:szCs w:val="20"/>
            <w:shd w:val="clear" w:color="auto" w:fill="FFFF99"/>
            <w:rtl/>
          </w:rPr>
          <w:t>ק"ת תשס"ו מס' 6504</w:t>
        </w:r>
      </w:hyperlink>
      <w:r w:rsidRPr="003C59B7">
        <w:rPr>
          <w:rStyle w:val="default"/>
          <w:rFonts w:cs="FrankRuehl" w:hint="cs"/>
          <w:vanish/>
          <w:szCs w:val="20"/>
          <w:shd w:val="clear" w:color="auto" w:fill="FFFF99"/>
          <w:rtl/>
        </w:rPr>
        <w:t xml:space="preserve"> מיום 2.8.2006 עמ' 1033</w:t>
      </w:r>
    </w:p>
    <w:p w:rsidR="002F2DCA" w:rsidRPr="003C59B7" w:rsidRDefault="002F2DCA" w:rsidP="002F2DCA">
      <w:pPr>
        <w:pStyle w:val="P0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נישום שהורשה על ידי </w:t>
      </w:r>
      <w:r w:rsidRPr="003C59B7">
        <w:rPr>
          <w:rStyle w:val="default"/>
          <w:rFonts w:cs="FrankRuehl"/>
          <w:strike/>
          <w:vanish/>
          <w:sz w:val="22"/>
          <w:szCs w:val="22"/>
          <w:shd w:val="clear" w:color="auto" w:fill="FFFF99"/>
          <w:rtl/>
        </w:rPr>
        <w:t>הנציב</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המנהל</w:t>
      </w:r>
      <w:r w:rsidRPr="003C59B7">
        <w:rPr>
          <w:rStyle w:val="default"/>
          <w:rFonts w:cs="FrankRuehl"/>
          <w:vanish/>
          <w:sz w:val="22"/>
          <w:szCs w:val="22"/>
          <w:shd w:val="clear" w:color="auto" w:fill="FFFF99"/>
          <w:rtl/>
        </w:rPr>
        <w:t xml:space="preserve"> בהתאם לסעיף 130(א)(2) לפקודה לנהל את פנקסיו לפי סעיף 2(ה) לתוספת זו;</w:t>
      </w:r>
    </w:p>
    <w:p w:rsidR="002F2DCA" w:rsidRPr="00C8600F" w:rsidRDefault="002F2DCA" w:rsidP="002F2DCA">
      <w:pPr>
        <w:pStyle w:val="P00"/>
        <w:spacing w:before="0"/>
        <w:ind w:left="1021" w:right="1134"/>
        <w:rPr>
          <w:rStyle w:val="default"/>
          <w:rFonts w:cs="FrankRuehl" w:hint="cs"/>
          <w:sz w:val="2"/>
          <w:szCs w:val="2"/>
          <w:rtl/>
        </w:rPr>
      </w:pPr>
      <w:r w:rsidRPr="003C59B7">
        <w:rPr>
          <w:rStyle w:val="default"/>
          <w:rFonts w:cs="FrankRuehl"/>
          <w:vanish/>
          <w:sz w:val="22"/>
          <w:szCs w:val="22"/>
          <w:shd w:val="clear" w:color="auto" w:fill="FFFF99"/>
          <w:rtl/>
        </w:rPr>
        <w:t>(ג)</w:t>
      </w:r>
      <w:r w:rsidRPr="003C59B7">
        <w:rPr>
          <w:rStyle w:val="default"/>
          <w:rFonts w:cs="FrankRuehl"/>
          <w:vanish/>
          <w:sz w:val="22"/>
          <w:szCs w:val="22"/>
          <w:shd w:val="clear" w:color="auto" w:fill="FFFF99"/>
          <w:rtl/>
        </w:rPr>
        <w:tab/>
        <w:t xml:space="preserve">נישום שהורשה על ידי </w:t>
      </w:r>
      <w:r w:rsidRPr="003C59B7">
        <w:rPr>
          <w:rStyle w:val="default"/>
          <w:rFonts w:cs="FrankRuehl"/>
          <w:strike/>
          <w:vanish/>
          <w:sz w:val="22"/>
          <w:szCs w:val="22"/>
          <w:shd w:val="clear" w:color="auto" w:fill="FFFF99"/>
          <w:rtl/>
        </w:rPr>
        <w:t>הנציב</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המנהל</w:t>
      </w:r>
      <w:r w:rsidRPr="003C59B7">
        <w:rPr>
          <w:rStyle w:val="default"/>
          <w:rFonts w:cs="FrankRuehl"/>
          <w:vanish/>
          <w:sz w:val="22"/>
          <w:szCs w:val="22"/>
          <w:shd w:val="clear" w:color="auto" w:fill="FFFF99"/>
          <w:rtl/>
        </w:rPr>
        <w:t xml:space="preserve"> בהתאם לסעיף 130(א)(2) לפקודה לנהל את פנקסיו לפי סעיף 2(ז) לתוספת זו.</w:t>
      </w:r>
      <w:bookmarkEnd w:id="2"/>
    </w:p>
    <w:p w:rsidR="002F2DCA" w:rsidRDefault="002F2DCA" w:rsidP="002F2DCA">
      <w:pPr>
        <w:pStyle w:val="P00"/>
        <w:spacing w:before="72"/>
        <w:ind w:left="0" w:right="1134"/>
        <w:rPr>
          <w:rStyle w:val="default"/>
          <w:rFonts w:cs="FrankRuehl" w:hint="cs"/>
          <w:rtl/>
        </w:rPr>
      </w:pPr>
      <w:bookmarkStart w:id="3" w:name="Seif53"/>
      <w:bookmarkEnd w:id="3"/>
      <w:r>
        <w:rPr>
          <w:rStyle w:val="default"/>
          <w:rFonts w:cs="FrankRuehl"/>
        </w:rPr>
        <mc:AlternateContent>
          <mc:Choice Requires="wps">
            <w:drawing>
              <wp:anchor distT="0" distB="0" distL="114300" distR="114300" simplePos="0" relativeHeight="251663360" behindDoc="0" locked="1" layoutInCell="0" allowOverlap="1">
                <wp:simplePos x="0" y="0"/>
                <wp:positionH relativeFrom="column">
                  <wp:posOffset>5899150</wp:posOffset>
                </wp:positionH>
                <wp:positionV relativeFrom="paragraph">
                  <wp:posOffset>102235</wp:posOffset>
                </wp:positionV>
                <wp:extent cx="953135" cy="461645"/>
                <wp:effectExtent l="1270" t="0" r="0" b="0"/>
                <wp:wrapNone/>
                <wp:docPr id="29" name="מלבן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2F2DCA" w:rsidRDefault="002F2DCA" w:rsidP="002F2DCA">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9" o:spid="_x0000_s1030" style="position:absolute;left:0;text-align:left;margin-left:464.5pt;margin-top:8.05pt;width:75.0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ew9gIAAGgGAAAOAAAAZHJzL2Uyb0RvYy54bWysVU2O0zAU3iNxB8v7TJI2TZto0lGbNghp&#10;gJEGDuAmTmOR2MF2Jx0Qh2CP4Fi9Ds9O22kLC8SQRfTsPD9/3/d+cn2zbWr0QKVigifYv/IwojwX&#10;BePrBH94nzkTjJQmvCC14DTBj1Thm+nLF9ddG9OBqERdUIkgCFdx1ya40rqNXVflFW2IuhIt5fCx&#10;FLIhGpZy7RaSdBC9qd2B54VuJ2TRSpFTpWB30X/EUxu/LGmu35WlohrVCQZs2r6lfa/M251ek3gt&#10;SVuxfA+D/AOKhjAOlx5DLYgmaCPZb6EalkuhRKmvctG4oixZTi0HYON7F2zuK9JSywXEUe1RJvX/&#10;wuZvH+4kYkWCBxFGnDSQo92P3ffdt91PBFugT9eqGNzu2ztpGKr2VuQfFeIirQhf05mUoqsoKQCV&#10;b/zdswNmoeAoWnVvRAHRyUYLK9W2lI0JCCKgrc3I4zEjdKtRDpvRaOgPRxjl8CkI/TAY2RtIfDjc&#10;SqVfUdEgYyRYQsJtcPJwq7QBQ+KDi7mLi4zVtU16zc82wLHfobZq+tMkBiBgGk8DyWb0S+RFy8ly&#10;EjjBIFw6gbdYOLMsDZww88ejxXCRpgv/q0HhB3HFioJyc+mhuvzg77K3r/O+Lo71pUTNChPOQFJy&#10;vUpriR4IVHdmn708J27uOQwrCXC5oOQPAm8+iJwsnIydIAtGTjT2Jo7nR/Mo9IIoWGTnlG4Zp8+n&#10;hLoED0E1m7MT0BfcPC/LPNuskKYzt4ZpmB81axI88cxjBCCxqcclL6ytCat7+0QKA//PUsyykTcO&#10;hhNnPB4NnWC49Jz5JEudWeqH4Xg5T+fLi+wubcWo56thc3JSfid493c8QQYhDrVpG870WN+rerva&#10;2o4OjBam/1aieIQOlAI6BIYgjGswKiE/Y9TB6Euw+rQhkmJUv+bQxWZOHgx5MFYHg/AcjiZYY9Sb&#10;qe7n6aaVbF1BZN9mk4sZdHrJbBc+oQAGZgHjzHLZj14zL0/X1uvpBzH9BQAA//8DAFBLAwQUAAYA&#10;CAAAACEA5Xk35N4AAAAKAQAADwAAAGRycy9kb3ducmV2LnhtbEyPwU7DMBBE70j8g7VIXBB1Eoni&#10;pHEqhFTElYIQuW1jN4mw15HtNuHvcU9w29GMZt/U28UadtY+jI4k5KsMmKbOqZF6CR/vu3sBLEQk&#10;hcaRlvCjA2yb66saK+VmetPnfexZKqFQoYQhxqniPHSDthhWbtKUvKPzFmOSvufK45zKreFFlq25&#10;xZHShwEn/Tzo7nt/shI4tv5O7Nrx88Xk5F+Ldg5fD1Le3ixPG2BRL/EvDBf8hA5NYjq4E6nAjISy&#10;KNOWmIx1DuwSyB7LdB0kCCGANzX/P6H5BQAA//8DAFBLAQItABQABgAIAAAAIQC2gziS/gAAAOEB&#10;AAATAAAAAAAAAAAAAAAAAAAAAABbQ29udGVudF9UeXBlc10ueG1sUEsBAi0AFAAGAAgAAAAhADj9&#10;If/WAAAAlAEAAAsAAAAAAAAAAAAAAAAALwEAAF9yZWxzLy5yZWxzUEsBAi0AFAAGAAgAAAAhAMFW&#10;t7D2AgAAaAYAAA4AAAAAAAAAAAAAAAAALgIAAGRycy9lMm9Eb2MueG1sUEsBAi0AFAAGAAgAAAAh&#10;AOV5N+TeAAAACgEAAA8AAAAAAAAAAAAAAAAAUAUAAGRycy9kb3ducmV2LnhtbFBLBQYAAAAABAAE&#10;APMAAABbBg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2F2DCA" w:rsidRDefault="002F2DCA" w:rsidP="002F2DCA">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 xml:space="preserve">קמעונאי שמחזור עסקו עולה על </w:t>
      </w:r>
      <w:r>
        <w:rPr>
          <w:rStyle w:val="default"/>
          <w:rFonts w:cs="FrankRuehl" w:hint="cs"/>
          <w:rtl/>
        </w:rPr>
        <w:t>3,800</w:t>
      </w:r>
      <w:r>
        <w:rPr>
          <w:rStyle w:val="default"/>
          <w:rFonts w:cs="FrankRuehl"/>
          <w:rtl/>
        </w:rPr>
        <w:t>,000 שקלים חדשים, או שבעסקו 7 מועסקים או יותר, חייב לנהל מערכת חשבונות לפי שיטת החשבונאות הכפולה, באחת השיטות הנהוגות המתאימה לאופי העסק והיקפו, לרבות –</w:t>
      </w:r>
    </w:p>
    <w:p w:rsidR="002F2DCA" w:rsidRDefault="002F2DCA" w:rsidP="002F2DCA">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2F2DCA" w:rsidRDefault="002F2DCA" w:rsidP="002F2DCA">
      <w:pPr>
        <w:pStyle w:val="P00"/>
        <w:spacing w:before="72"/>
        <w:ind w:left="1021" w:right="1134"/>
        <w:rPr>
          <w:rStyle w:val="default"/>
          <w:rFonts w:cs="FrankRuehl"/>
          <w:rtl/>
        </w:rPr>
      </w:pPr>
      <w:r>
        <w:rPr>
          <w:rStyle w:val="default"/>
          <w:rFonts w:cs="FrankRuehl"/>
          <w:rtl/>
        </w:rPr>
        <mc:AlternateContent>
          <mc:Choice Requires="wps">
            <w:drawing>
              <wp:anchor distT="0" distB="0" distL="114300" distR="114300" simplePos="0" relativeHeight="251679744" behindDoc="0" locked="1" layoutInCell="1" allowOverlap="1">
                <wp:simplePos x="0" y="0"/>
                <wp:positionH relativeFrom="column">
                  <wp:posOffset>5861685</wp:posOffset>
                </wp:positionH>
                <wp:positionV relativeFrom="paragraph">
                  <wp:posOffset>90170</wp:posOffset>
                </wp:positionV>
                <wp:extent cx="1040130" cy="214630"/>
                <wp:effectExtent l="1905" t="0" r="0" b="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214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hint="cs"/>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8" o:spid="_x0000_s1031" type="#_x0000_t202" style="position:absolute;left:0;text-align:left;margin-left:461.55pt;margin-top:7.1pt;width:81.9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cBgMAAIQGAAAOAAAAZHJzL2Uyb0RvYy54bWysVd1u0zAUvkfiHSzfZ0naNG2ipVObNghp&#10;/EiDB3ATp7FI7GC7SwfiIbgbl1wh7YX6Ohw7bddtICEgF9axffydv++cnF9smxpdU6mY4An2zzyM&#10;KM9Fwfg6we/fZc4EI6UJL0gtOE3wDVX4Yvr82XnXxnQgKlEXVCIA4Sru2gRXWrex66q8og1RZ6Kl&#10;HC5LIRuiYSvXbiFJB+hN7Q48L3Q7IYtWipwqBaeL/hJPLX5Z0ly/KUtFNaoTDL5pu0q7rszqTs9J&#10;vJakrVi+d4P8hRcNYRyMHqEWRBO0kewJVMNyKZQo9VkuGleUJcupjQGi8b1H0VxVpKU2FkiOao9p&#10;Uv8PNn99/VYiViR4AJXipIEa7e5233Zfd3dod7v7sfu+u0VwB4nqWhWD/lULL/R2LrZQcBu0ai9F&#10;/kEhLtKK8DWdSSm6ipICHPXNS/fkaY+jDMiqeyUKMEg2WligbSkbk0XICwJ0KNjNsUh0q1FuTHqB&#10;5w/hKoe7gR+EIBsTJD68bqXSL6hokBESLIEEFp1cXyrdqx5UjDEuMlbXcE7imj84AMz+hFom9a9J&#10;DJ6AaDSNT7bKnyMvWk6Wk8AJBuHSCbzFwpllaeCEmT8eLYaLNF34X4wXfhBXrCgoN0YPjPODP6vo&#10;nvs9V46cU6JmhYEzLim5XqW1RNcEGJ/Zb5+eEzX3oRs2exDLo5D8QeDNB5GThZOxE2TByInG3sTx&#10;/GgehV4QBYvsYUiXjNN/Dwl1CY5Gg1FPrd/G5tnvaWwkbpiGmVKzJsGToxKJDSGXvLCF1oTVvXyS&#10;CuP+r1Mxy0beOBhOnPF4NHSC4dJz5pMsdWapH4bj5TydLx9Vd2kZo/49G7YmJ/Q78Xdv495l4OuB&#10;m7bjTJP17aa3q63t8pFJmOnGlShuoAWlgA6BZoIRDkIl5CeMOhiHCVYfN0RSjOqXHNp4GEImYX7a&#10;DQjy9HR1OCU8B4gEa4x6MdX9rN20kq0rsNAPDC5m0PIls9147w1EYjYw6mxM+7FsZunp3mrd/zym&#10;PwEAAP//AwBQSwMEFAAGAAgAAAAhAIc0zBLgAAAACgEAAA8AAABkcnMvZG93bnJldi54bWxMj8FO&#10;wzAQRO9I/IO1SNyo3bSK0hCnQgQkBL1QeuHmxksSEa8j200CX497KsfVPM28Lbaz6dmIzneWJCwX&#10;AhhSbXVHjYTDx/NdBswHRVr1llDCD3rYltdXhcq1negdx31oWCwhnysJbQhDzrmvWzTKL+yAFLMv&#10;64wK8XQN105Nsdz0PBEi5UZ1FBdaNeBji/X3/mQkdE9ut/r9bNKX10OYQvVW6d1YSXl7Mz/cAws4&#10;hwsMZ/2oDmV0OtoTac96CZtktYxoDNYJsDMgsnQD7ChhnQngZcH/v1D+AQAA//8DAFBLAQItABQA&#10;BgAIAAAAIQC2gziS/gAAAOEBAAATAAAAAAAAAAAAAAAAAAAAAABbQ29udGVudF9UeXBlc10ueG1s&#10;UEsBAi0AFAAGAAgAAAAhADj9If/WAAAAlAEAAAsAAAAAAAAAAAAAAAAALwEAAF9yZWxzLy5yZWxz&#10;UEsBAi0AFAAGAAgAAAAhAFuL7FwGAwAAhAYAAA4AAAAAAAAAAAAAAAAALgIAAGRycy9lMm9Eb2Mu&#10;eG1sUEsBAi0AFAAGAAgAAAAhAIc0zBLgAAAACgEAAA8AAAAAAAAAAAAAAAAAYAUAAGRycy9kb3du&#10;cmV2LnhtbFBLBQYAAAAABAAEAPMAAABtBgAAAAA=&#10;" filled="f" stroked="f">
                <v:textbox inset="1mm,0,1mm,0">
                  <w:txbxContent>
                    <w:p w:rsidR="002F2DCA" w:rsidRDefault="002F2DCA" w:rsidP="002F2DCA">
                      <w:pPr>
                        <w:spacing w:line="160" w:lineRule="exact"/>
                        <w:rPr>
                          <w:rFonts w:cs="Miriam" w:hint="cs"/>
                          <w:sz w:val="18"/>
                          <w:szCs w:val="18"/>
                          <w:rtl/>
                        </w:rPr>
                      </w:pPr>
                      <w:r>
                        <w:rPr>
                          <w:rFonts w:cs="Miriam" w:hint="cs"/>
                          <w:sz w:val="18"/>
                          <w:szCs w:val="18"/>
                          <w:rtl/>
                        </w:rPr>
                        <w:t>הוראות תשע"ה-2014</w:t>
                      </w:r>
                    </w:p>
                  </w:txbxContent>
                </v:textbox>
                <w10:anchorlock/>
              </v:shape>
            </w:pict>
          </mc:Fallback>
        </mc:AlternateContent>
      </w:r>
      <w:r>
        <w:rPr>
          <w:rStyle w:val="default"/>
          <w:rFonts w:cs="FrankRuehl"/>
          <w:rtl/>
        </w:rPr>
        <w:t>(2)</w:t>
      </w:r>
      <w:r>
        <w:rPr>
          <w:rStyle w:val="default"/>
          <w:rFonts w:cs="FrankRuehl"/>
          <w:rtl/>
        </w:rPr>
        <w:tab/>
        <w:t xml:space="preserve">ספר תנועת המלאי לגבי פריטים שמחיר המכירה ליחידה שלהם הוא </w:t>
      </w:r>
      <w:r>
        <w:rPr>
          <w:rStyle w:val="default"/>
          <w:rFonts w:cs="FrankRuehl" w:hint="cs"/>
          <w:rtl/>
        </w:rPr>
        <w:t>5,100</w:t>
      </w:r>
      <w:r>
        <w:rPr>
          <w:rStyle w:val="default"/>
          <w:rFonts w:cs="FrankRuehl"/>
          <w:rtl/>
        </w:rPr>
        <w:t xml:space="preserve"> שקלים חדשים או יותר;</w:t>
      </w:r>
    </w:p>
    <w:p w:rsidR="002F2DCA" w:rsidRDefault="002F2DCA" w:rsidP="002F2DCA">
      <w:pPr>
        <w:pStyle w:val="P00"/>
        <w:spacing w:before="72"/>
        <w:ind w:left="1021" w:right="1134"/>
        <w:rPr>
          <w:rStyle w:val="default"/>
          <w:rFonts w:cs="FrankRuehl"/>
          <w:rtl/>
        </w:rPr>
      </w:pPr>
      <w:r>
        <w:rPr>
          <w:rStyle w:val="default"/>
          <w:rFonts w:cs="FrankRuehl"/>
          <w:rtl/>
        </w:rPr>
        <w:t>(3)</w:t>
      </w:r>
      <w:r>
        <w:rPr>
          <w:rStyle w:val="default"/>
          <w:rFonts w:cs="FrankRuehl"/>
          <w:rtl/>
        </w:rPr>
        <w:tab/>
        <w:t>ספר כניסת טובין של פריטים שלגביהם אין חובה לנהל ספר תנועת המלאי;</w:t>
      </w:r>
    </w:p>
    <w:p w:rsidR="002F2DCA" w:rsidRDefault="002F2DCA" w:rsidP="002F2DCA">
      <w:pPr>
        <w:pStyle w:val="P00"/>
        <w:spacing w:before="72"/>
        <w:ind w:left="1021" w:right="1134"/>
        <w:rPr>
          <w:rStyle w:val="default"/>
          <w:rFonts w:cs="FrankRuehl"/>
          <w:rtl/>
        </w:rPr>
      </w:pPr>
      <w:r>
        <w:rPr>
          <w:rStyle w:val="default"/>
          <w:rFonts w:cs="FrankRuehl"/>
          <w:rtl/>
        </w:rPr>
        <w:t>(4)</w:t>
      </w:r>
      <w:r>
        <w:rPr>
          <w:rStyle w:val="default"/>
          <w:rFonts w:cs="FrankRuehl"/>
          <w:rtl/>
        </w:rPr>
        <w:tab/>
        <w:t>סרט קופה רושמת;</w:t>
      </w:r>
    </w:p>
    <w:p w:rsidR="002F2DCA" w:rsidRDefault="002F2DCA" w:rsidP="002F2DCA">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0768" behindDoc="0" locked="0" layoutInCell="1" allowOverlap="1">
                <wp:simplePos x="0" y="0"/>
                <wp:positionH relativeFrom="column">
                  <wp:posOffset>5875020</wp:posOffset>
                </wp:positionH>
                <wp:positionV relativeFrom="paragraph">
                  <wp:posOffset>90170</wp:posOffset>
                </wp:positionV>
                <wp:extent cx="1012825" cy="445770"/>
                <wp:effectExtent l="0" t="3810" r="635" b="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hint="cs"/>
                                <w:sz w:val="18"/>
                                <w:szCs w:val="18"/>
                                <w:rtl/>
                              </w:rPr>
                              <w:t>הוראות תש"ם-1980</w:t>
                            </w:r>
                          </w:p>
                          <w:p w:rsidR="002F2DCA" w:rsidRDefault="002F2DCA" w:rsidP="002F2DCA">
                            <w:pPr>
                              <w:spacing w:line="160" w:lineRule="exact"/>
                              <w:rPr>
                                <w:rFonts w:cs="Miriam" w:hint="cs"/>
                                <w:sz w:val="18"/>
                                <w:szCs w:val="18"/>
                                <w:rtl/>
                              </w:rPr>
                            </w:pPr>
                            <w:r>
                              <w:rPr>
                                <w:rFonts w:cs="Miriam" w:hint="cs"/>
                                <w:sz w:val="18"/>
                                <w:szCs w:val="18"/>
                                <w:rtl/>
                              </w:rPr>
                              <w:t>הוראות תשמ"ט-1988</w:t>
                            </w:r>
                          </w:p>
                          <w:p w:rsidR="002F2DCA" w:rsidRDefault="002F2DCA" w:rsidP="002F2DCA">
                            <w:pPr>
                              <w:spacing w:line="160" w:lineRule="exact"/>
                              <w:rPr>
                                <w:rFonts w:cs="Miriam" w:hint="cs"/>
                                <w:sz w:val="18"/>
                                <w:szCs w:val="18"/>
                                <w:rtl/>
                              </w:rPr>
                            </w:pPr>
                            <w:r>
                              <w:rPr>
                                <w:rFonts w:cs="Miriam" w:hint="cs"/>
                                <w:sz w:val="18"/>
                                <w:szCs w:val="18"/>
                                <w:rtl/>
                              </w:rPr>
                              <w:t>הוראות תש"ס-1999</w:t>
                            </w:r>
                          </w:p>
                          <w:p w:rsidR="002F2DCA" w:rsidRDefault="002F2DCA" w:rsidP="002F2DCA">
                            <w:pPr>
                              <w:spacing w:line="160" w:lineRule="exact"/>
                              <w:rPr>
                                <w:rFonts w:cs="Miriam" w:hint="cs"/>
                                <w:sz w:val="18"/>
                                <w:szCs w:val="18"/>
                                <w:rtl/>
                              </w:rPr>
                            </w:pPr>
                            <w:r>
                              <w:rPr>
                                <w:rFonts w:cs="Miriam" w:hint="cs"/>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7" o:spid="_x0000_s1032" type="#_x0000_t202" style="position:absolute;left:0;text-align:left;margin-left:462.6pt;margin-top:7.1pt;width:79.75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s3CgMAAIQGAAAOAAAAZHJzL2Uyb0RvYy54bWysVUtu2zAQ3RfoHQjuFUm2LMlClMCWraJA&#10;+gHSHoCWKIuoRKokEzkteoju0mVXBXIhX6dDynacpIuiqRcCP8M3783Pp+ebtkHXVComeIr9Ew8j&#10;ygtRMr5O8ccPuRNjpDThJWkEpym+oQqfn718cdp3CR2JWjQllQhAuEr6LsW11l3iuqqoaUvUiego&#10;h8tKyJZo2Mq1W0rSA3rbuCPPC91eyLKToqBKweliuMRnFr+qaKHfVZWiGjUpBm7afqX9rszXPTsl&#10;yVqSrmbFjgb5BxYtYRycHqAWRBN0JdkTqJYVUihR6ZNCtK6oKlZQqwHU+N4jNZc16ajVAsFR3SFM&#10;6v/BFm+v30vEyhSPIow4aSFH27vtj+337R3a3m5/bX9ubxHcQaD6TiVgf9nBC72Ziw0k3IpW3YUo&#10;PinERVYTvqYzKUVfU1ICUd+8dI+eDjjKgKz6N6IEh+RKCwu0qWRroghxQYAOCbs5JIluNCqMS88f&#10;xaMJRgXcBcEkimwWXZLsX3dS6VdUtMgsUiyhCCw6ub5Q2rAhyd7EOOMiZ01jC6HhDw7AcDihtpKG&#10;1yQBJrA0loaTzfLXqTddxss4cIJRuHQCb7FwZnkWOGHuR5PFeJFlC/+bYeEHSc3KknLjdF9xfvB3&#10;Gd3V/lArh5pTomGlgTOUlFyvskaiawIVn9ufzQDc3Ju5D2nYkICWR5L8UeDNR1MnD+PICfJg4kwj&#10;L3Y8fzqfhl4wDRb5Q0kXjNPnS0J9iqcTyLCVc0/6kTbP/p5qI0nLNMyUhrUpjg9GJDEFueSlTbQm&#10;rBnWR6Ew9P8cilk+8aJgHDtRNBk7wXjpOfM4z5xZ5odhtJxn8+Wj7C5txajnR8Pm5Kj8jvjufNxT&#10;hnrd16btONNkQ7vpzWpjuzzcN/JKlDfQglJAh0CfwQiHRS3kF4x6GIcpVp+viKQYNa85tPE4hEjC&#10;/LQbWMjj09X+lPACIFKsMRqWmR5m7VUn2boGD8PA4GIGLV8x241mNgxsQInZwKizmnZj2czS4721&#10;uv/zOPsNAAD//wMAUEsDBBQABgAIAAAAIQCKWSaG4AAAAAoBAAAPAAAAZHJzL2Rvd25yZXYueG1s&#10;TI/BToNAEIbvJr7DZky82UXEisjSGNHEaC+2vfS2ZUcgsrOE3QL69E5PeppM/i//fJOvZtuJEQff&#10;OlJwvYhAIFXOtFQr2G1frlIQPmgyunOECr7Rw6o4P8t1ZtxEHzhuQi24hHymFTQh9JmUvmrQar9w&#10;PRJnn26wOvA61NIMeuJy28k4ipbS6pb4QqN7fGqw+tocrYL2eVjf/Ozr5evbLkyhfC/NeiyVuryY&#10;Hx9ABJzDHwwnfVaHgp0O7kjGi07BfXwbM8pBwvMERGlyB+KgIE0SkEUu/79Q/AIAAP//AwBQSwEC&#10;LQAUAAYACAAAACEAtoM4kv4AAADhAQAAEwAAAAAAAAAAAAAAAAAAAAAAW0NvbnRlbnRfVHlwZXNd&#10;LnhtbFBLAQItABQABgAIAAAAIQA4/SH/1gAAAJQBAAALAAAAAAAAAAAAAAAAAC8BAABfcmVscy8u&#10;cmVsc1BLAQItABQABgAIAAAAIQBbzDs3CgMAAIQGAAAOAAAAAAAAAAAAAAAAAC4CAABkcnMvZTJv&#10;RG9jLnhtbFBLAQItABQABgAIAAAAIQCKWSaG4AAAAAoBAAAPAAAAAAAAAAAAAAAAAGQFAABkcnMv&#10;ZG93bnJldi54bWxQSwUGAAAAAAQABADzAAAAcQYAAAAA&#10;" filled="f" stroked="f">
                <v:textbox inset="1mm,0,1mm,0">
                  <w:txbxContent>
                    <w:p w:rsidR="002F2DCA" w:rsidRDefault="002F2DCA" w:rsidP="002F2DCA">
                      <w:pPr>
                        <w:spacing w:line="160" w:lineRule="exact"/>
                        <w:rPr>
                          <w:rFonts w:cs="Miriam" w:hint="cs"/>
                          <w:sz w:val="18"/>
                          <w:szCs w:val="18"/>
                          <w:rtl/>
                        </w:rPr>
                      </w:pPr>
                      <w:r>
                        <w:rPr>
                          <w:rFonts w:cs="Miriam" w:hint="cs"/>
                          <w:sz w:val="18"/>
                          <w:szCs w:val="18"/>
                          <w:rtl/>
                        </w:rPr>
                        <w:t>הוראות תש"ם-1980</w:t>
                      </w:r>
                    </w:p>
                    <w:p w:rsidR="002F2DCA" w:rsidRDefault="002F2DCA" w:rsidP="002F2DCA">
                      <w:pPr>
                        <w:spacing w:line="160" w:lineRule="exact"/>
                        <w:rPr>
                          <w:rFonts w:cs="Miriam" w:hint="cs"/>
                          <w:sz w:val="18"/>
                          <w:szCs w:val="18"/>
                          <w:rtl/>
                        </w:rPr>
                      </w:pPr>
                      <w:r>
                        <w:rPr>
                          <w:rFonts w:cs="Miriam" w:hint="cs"/>
                          <w:sz w:val="18"/>
                          <w:szCs w:val="18"/>
                          <w:rtl/>
                        </w:rPr>
                        <w:t>הוראות תשמ"ט-1988</w:t>
                      </w:r>
                    </w:p>
                    <w:p w:rsidR="002F2DCA" w:rsidRDefault="002F2DCA" w:rsidP="002F2DCA">
                      <w:pPr>
                        <w:spacing w:line="160" w:lineRule="exact"/>
                        <w:rPr>
                          <w:rFonts w:cs="Miriam" w:hint="cs"/>
                          <w:sz w:val="18"/>
                          <w:szCs w:val="18"/>
                          <w:rtl/>
                        </w:rPr>
                      </w:pPr>
                      <w:r>
                        <w:rPr>
                          <w:rFonts w:cs="Miriam" w:hint="cs"/>
                          <w:sz w:val="18"/>
                          <w:szCs w:val="18"/>
                          <w:rtl/>
                        </w:rPr>
                        <w:t>הוראות תש"ס-1999</w:t>
                      </w:r>
                    </w:p>
                    <w:p w:rsidR="002F2DCA" w:rsidRDefault="002F2DCA" w:rsidP="002F2DCA">
                      <w:pPr>
                        <w:spacing w:line="160" w:lineRule="exact"/>
                        <w:rPr>
                          <w:rFonts w:cs="Miriam" w:hint="cs"/>
                          <w:sz w:val="18"/>
                          <w:szCs w:val="18"/>
                          <w:rtl/>
                        </w:rPr>
                      </w:pPr>
                      <w:r>
                        <w:rPr>
                          <w:rFonts w:cs="Miriam" w:hint="cs"/>
                          <w:sz w:val="18"/>
                          <w:szCs w:val="18"/>
                          <w:rtl/>
                        </w:rPr>
                        <w:t>הוראות תשע"ה-2014</w:t>
                      </w:r>
                    </w:p>
                  </w:txbxContent>
                </v:textbox>
              </v:shape>
            </w:pict>
          </mc:Fallback>
        </mc:AlternateContent>
      </w:r>
      <w:r>
        <w:rPr>
          <w:rStyle w:val="default"/>
          <w:rFonts w:cs="FrankRuehl"/>
          <w:rtl/>
        </w:rPr>
        <w:t>(5)</w:t>
      </w:r>
      <w:r>
        <w:rPr>
          <w:rStyle w:val="default"/>
          <w:rFonts w:cs="FrankRuehl"/>
          <w:rtl/>
        </w:rPr>
        <w:tab/>
        <w:t xml:space="preserve">חשבוניות; תלוש מכירה של קופה רושמת כמשמעותו בסעיף 2(א) לנספח א' שבסעיף 36 להוראות אלה ייחשב כחשבונית לגבי מכר בסכום שאינו עולה על </w:t>
      </w:r>
      <w:r>
        <w:rPr>
          <w:rStyle w:val="default"/>
          <w:rFonts w:cs="FrankRuehl" w:hint="cs"/>
          <w:rtl/>
        </w:rPr>
        <w:t>3,400</w:t>
      </w:r>
      <w:r>
        <w:rPr>
          <w:rStyle w:val="default"/>
          <w:rFonts w:cs="FrankRuehl"/>
          <w:rtl/>
        </w:rPr>
        <w:t xml:space="preserve"> שקלים חדשים, למעט מכר של פריטים החייבים ברישום בספר תנועת המלאי כאמור בפסקה (2) ולמעט מכר מוצרים ממתכות יקרות ותכשיטים משובצים אבנים יקרות כאמור בסעיף 5; נכלל בתלוש המכירה כאמור פירוט הטובין שנמכרו וכמותם, ייחשב הוא כחשבונית בלי הגבלת סכום המכר;</w:t>
      </w:r>
    </w:p>
    <w:p w:rsidR="002F2DCA" w:rsidRDefault="002F2DCA" w:rsidP="002F2DCA">
      <w:pPr>
        <w:pStyle w:val="P00"/>
        <w:spacing w:before="72"/>
        <w:ind w:left="1021" w:right="1134"/>
        <w:rPr>
          <w:rStyle w:val="default"/>
          <w:rFonts w:cs="FrankRuehl"/>
          <w:rtl/>
        </w:rPr>
      </w:pPr>
      <w:r>
        <w:rPr>
          <w:rStyle w:val="default"/>
          <w:rFonts w:cs="FrankRuehl"/>
          <w:rtl/>
        </w:rPr>
        <w:t>(6)</w:t>
      </w:r>
      <w:r>
        <w:rPr>
          <w:rStyle w:val="default"/>
          <w:rFonts w:cs="FrankRuehl"/>
          <w:rtl/>
        </w:rPr>
        <w:tab/>
        <w:t>רשימת המלאי לסוף שנת המס.</w:t>
      </w:r>
    </w:p>
    <w:p w:rsidR="002F2DCA" w:rsidRDefault="002F2DCA" w:rsidP="002F2DCA">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4384" behindDoc="0" locked="1" layoutInCell="0" allowOverlap="1">
                <wp:simplePos x="0" y="0"/>
                <wp:positionH relativeFrom="column">
                  <wp:posOffset>5899150</wp:posOffset>
                </wp:positionH>
                <wp:positionV relativeFrom="paragraph">
                  <wp:posOffset>102235</wp:posOffset>
                </wp:positionV>
                <wp:extent cx="953135" cy="226695"/>
                <wp:effectExtent l="1270" t="0" r="0" b="1905"/>
                <wp:wrapNone/>
                <wp:docPr id="26" name="מלב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6" o:spid="_x0000_s1033" style="position:absolute;left:0;text-align:left;margin-left:464.5pt;margin-top:8.05pt;width:75.05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KKx9wIAAGgGAAAOAAAAZHJzL2Uyb0RvYy54bWysVU2O0zAU3iNxB8v7TJI2TZto0lGbNghp&#10;gJEGDuAmTmOR2MF2Jx0Qh2CP4Fi9Ds9O22kLC8SQRfTsPD9/3/d+cn2zbWr0QKVigifYv/IwojwX&#10;BePrBH94nzkTjJQmvCC14DTBj1Thm+nLF9ddG9OBqERdUIkgCFdx1ya40rqNXVflFW2IuhIt5fCx&#10;FLIhGpZy7RaSdBC9qd2B54VuJ2TRSpFTpWB30X/EUxu/LGmu35WlohrVCQZs2r6lfa/M251ek3gt&#10;SVuxfA+D/AOKhjAOlx5DLYgmaCPZb6EalkuhRKmvctG4oixZTi0HYON7F2zuK9JSywXEUe1RJvX/&#10;wuZvH+4kYkWCByFGnDSQo92P3ffdt91PBFugT9eqGNzu2ztpGKr2VuQfFeIirQhf05mUoqsoKQCV&#10;b/zdswNmoeAoWnVvRAHRyUYLK9W2lI0JCCKgrc3I4zEjdKtRDpvRaOgPRxjl8GkwCMNoZG8g8eFw&#10;K5V+RUWDjJFgCQm3wcnDrdIGDIkPLuYuLjJW1zbpNT/bAMd+h9qq6U+TGICAaTwNJJvRL5EXLSfL&#10;SeAEg3DpBN5i4cyyNHDCzB+PFsNFmi78rwaFH8QVKwrKzaWH6vKDv8vevs77ujjWlxI1K0w4A0nJ&#10;9SqtJXogUN2ZffbynLi55zCsJMDlgpI/CLz5IHKycDJ2giwYOdHYmzieH82j0AuiYJGdU7plnD6f&#10;EuoSPATVbM5OQF9w87ws82yzQprO3BqmYX7UrEnwxDOPEYDEph6XvLC2Jqzu7RMpDPw/SzHLRt44&#10;GE6c8Xg0dILh0nPmkyx1ZqkfhuPlPJ0vL7K7tBWjnq+GzclJ+Z3g3d/xBBmEONSmbTjTY32v6u1q&#10;azt6bLQw/bcSxSN0oBTQITAEYVyDUQn5GaMORl+C1acNkRSj+jWHLjZz8mDIg7E6GITncDTBGqPe&#10;THU/TzetZOsKIvs2m1zMoNNLZrvwCQUwMAsYZ5bLfvSaeXm6tl5PP4jpLwAAAP//AwBQSwMEFAAG&#10;AAgAAAAhAEIaWrTeAAAACgEAAA8AAABkcnMvZG93bnJldi54bWxMj0FLw0AQhe+C/2EZwYvYTQKt&#10;ScymiFDxaitibtPsmASzs2F328R/7/akt3m8x5vvVdvFjOJMzg+WFaSrBARxa/XAnYL3w+4+B+ED&#10;ssbRMin4IQ/b+vqqwlLbmd/ovA+diCXsS1TQhzCVUvq2J4N+ZSfi6H1ZZzBE6TqpHc6x3IwyS5KN&#10;NDhw/NDjRM89td/7k1EgsXF3+a4ZPl7GlN1r1sz+c63U7c3y9Agi0BL+wnDBj+hQR6ajPbH2YlRQ&#10;ZEXcEqKxSUFcAslDEa+jgnWag6wr+X9C/QsAAP//AwBQSwECLQAUAAYACAAAACEAtoM4kv4AAADh&#10;AQAAEwAAAAAAAAAAAAAAAAAAAAAAW0NvbnRlbnRfVHlwZXNdLnhtbFBLAQItABQABgAIAAAAIQA4&#10;/SH/1gAAAJQBAAALAAAAAAAAAAAAAAAAAC8BAABfcmVscy8ucmVsc1BLAQItABQABgAIAAAAIQB8&#10;5KKx9wIAAGgGAAAOAAAAAAAAAAAAAAAAAC4CAABkcnMvZTJvRG9jLnhtbFBLAQItABQABgAIAAAA&#10;IQBCGlq03gAAAAoBAAAPAAAAAAAAAAAAAAAAAFEFAABkcnMvZG93bnJldi54bWxQSwUGAAAAAAQA&#10;BADzAAAAXAYAAAAA&#10;" o:allowincell="f" filled="f" stroked="f" strokecolor="lime" strokeweight=".25pt">
                <v:textbox inset="0,0,0,0">
                  <w:txbxContent>
                    <w:p w:rsidR="002F2DCA" w:rsidRDefault="002F2DCA" w:rsidP="002F2DCA">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(ב)</w:t>
      </w:r>
      <w:r>
        <w:rPr>
          <w:rStyle w:val="default"/>
          <w:rFonts w:cs="FrankRuehl"/>
          <w:rtl/>
        </w:rPr>
        <w:tab/>
        <w:t xml:space="preserve">קמעונאי שמחזור עסקו עולה על </w:t>
      </w:r>
      <w:r>
        <w:rPr>
          <w:rStyle w:val="default"/>
          <w:rFonts w:cs="FrankRuehl" w:hint="cs"/>
          <w:rtl/>
        </w:rPr>
        <w:t>2,150</w:t>
      </w:r>
      <w:r>
        <w:rPr>
          <w:rStyle w:val="default"/>
          <w:rFonts w:cs="FrankRuehl"/>
          <w:rtl/>
        </w:rPr>
        <w:t xml:space="preserve">,000 שקלים חדשים ואינו עולה על </w:t>
      </w:r>
      <w:r>
        <w:rPr>
          <w:rStyle w:val="default"/>
          <w:rFonts w:cs="FrankRuehl" w:hint="cs"/>
          <w:rtl/>
        </w:rPr>
        <w:t>3,800</w:t>
      </w:r>
      <w:r>
        <w:rPr>
          <w:rStyle w:val="default"/>
          <w:rFonts w:cs="FrankRuehl"/>
          <w:rtl/>
        </w:rPr>
        <w:t>,000 שקלים חדשים או שמחזור עסקו פחות מ-</w:t>
      </w:r>
      <w:r>
        <w:rPr>
          <w:rStyle w:val="default"/>
          <w:rFonts w:cs="FrankRuehl" w:hint="cs"/>
          <w:rtl/>
        </w:rPr>
        <w:t>2,150</w:t>
      </w:r>
      <w:r>
        <w:rPr>
          <w:rStyle w:val="default"/>
          <w:rFonts w:cs="FrankRuehl"/>
          <w:rtl/>
        </w:rPr>
        <w:t xml:space="preserve">,000 שקלים חדשים אך בעסקו 5 או 6 מועסקים, וכן קמעונאי שהוא בעל חנות תכשיטים, בעל חנות תמרוקים או בעל בית-מרקחת או אופטיקאי שמחזור עסקו אינו עולה על </w:t>
      </w:r>
      <w:r>
        <w:rPr>
          <w:rStyle w:val="default"/>
          <w:rFonts w:cs="FrankRuehl" w:hint="cs"/>
          <w:rtl/>
        </w:rPr>
        <w:t>3,800</w:t>
      </w:r>
      <w:r>
        <w:rPr>
          <w:rStyle w:val="default"/>
          <w:rFonts w:cs="FrankRuehl"/>
          <w:rtl/>
        </w:rPr>
        <w:t>,000 שקלים חדשים ובעסקו פחות מ-7 מועסקים, חייב לנהל מערכת חשבונות שתכלול לפחות –</w:t>
      </w:r>
    </w:p>
    <w:p w:rsidR="002F2DCA" w:rsidRDefault="002F2DCA" w:rsidP="002F2DCA">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5408" behindDoc="0" locked="1" layoutInCell="0" allowOverlap="1">
                <wp:simplePos x="0" y="0"/>
                <wp:positionH relativeFrom="column">
                  <wp:posOffset>5899150</wp:posOffset>
                </wp:positionH>
                <wp:positionV relativeFrom="paragraph">
                  <wp:posOffset>102235</wp:posOffset>
                </wp:positionV>
                <wp:extent cx="953135" cy="192405"/>
                <wp:effectExtent l="1270" t="4445" r="0" b="3175"/>
                <wp:wrapNone/>
                <wp:docPr id="25" name="מלבן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92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hint="cs"/>
                                <w:sz w:val="18"/>
                                <w:szCs w:val="18"/>
                                <w:rtl/>
                              </w:rPr>
                              <w:t>הוראות תשמ"ו-1985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5" o:spid="_x0000_s1034" style="position:absolute;left:0;text-align:left;margin-left:464.5pt;margin-top:8.05pt;width:75.0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u9gIAAGgGAAAOAAAAZHJzL2Uyb0RvYy54bWysVcGO0zAQvSPxD5bv2SRt2ibRpqs2bRDS&#10;AistfICbOI1FYgfb3XRBfAR3BJ/V32HstN22cEAsPURjezx+M2/e9Ppm29TogUrFBE+wf+VhRHku&#10;CsbXCf7wPnNCjJQmvCC14DTBj1Thm+nLF9ddG9OBqERdUIkgCFdx1ya40rqNXVflFW2IuhIt5XBY&#10;CtkQDUu5dgtJOoje1O7A88ZuJ2TRSpFTpWB30R/iqY1fljTX78pSUY3qBAM2bb/Sflfm606vSbyW&#10;pK1YvodB/gFFQxiHR4+hFkQTtJHst1ANy6VQotRXuWhcUZYspzYHyMb3LrK5r0hLbS5QHNUey6T+&#10;X9j87cOdRKxI8GCEEScNcLT7sfu++7b7iWAL6tO1Kga3+/ZOmgxVeyvyjwpxkVaEr+lMStFVlBSA&#10;yjf+7tkFs1BwFa26N6KA6GSjhS3VtpSNCQhFQFvLyOOREbrVKIfNaDT0hwAshyM/GgSeReSS+HC5&#10;lUq/oqJBxkiwBMJtcPJwq7QBQ+KDi3mLi4zVtSW95mcb4NjvUNs1/W0SAxAwjaeBZBn9EnnRMlyG&#10;gRMMxksn8BYLZ5algTPO/MloMVyk6cL/alD4QVyxoqDcPHroLj/4O/b2fd73xbG/lKhZYcIZSEqu&#10;V2kt0QOB7s7szxIAJ09u7jkMWxLI5SIlH2o7H0RONg4nTpAFIyeaeKHj+dE8GntBFCyy85RuGafP&#10;Twl1CR5C1SxnJ6AvcvO8LPOsWIGmM7eGaZgfNWsSHHrm1yva9OOSF5ZoTVjd2yelMPD/XIpZNvIm&#10;wTB0JpPR0AmGS8+Zh1nqzFJ/PJ4s5+l8ecHu0naMen41LCcn7XeCd//GE2QoxKE3reCMxnqt6u1q&#10;axUdHtS7EsUjKFAKUAgMQRjXYFRCfsaog9GXYPVpQyTFqH7NQcVmTh4MeTBWB4PwHK4mWGPUm6nu&#10;5+mmlWxdQWTfssnFDJReMqtCMwV6FJCBWcA4s7nsR6+Zl6dr6/X0BzH9BQAA//8DAFBLAwQUAAYA&#10;CAAAACEAKC8NKt8AAAAKAQAADwAAAGRycy9kb3ducmV2LnhtbEyPwU7DMBBE70j8g7VIXBB1EpXQ&#10;hDgVQiriSkGI3Nx4SSLidWS7Tfh7tie47WhGs2+q7WJHcUIfBkcK0lUCAql1ZqBOwfvb7nYDIkRN&#10;Ro+OUMEPBtjWlxeVLo2b6RVP+9gJLqFQagV9jFMpZWh7tDqs3ITE3pfzVkeWvpPG65nL7SizJMml&#10;1QPxh15P+NRj+70/WgVSN/5ms2uGj+cxJf+SNXP4vFPq+mp5fAARcYl/YTjjMzrUzHRwRzJBjAqK&#10;rOAtkY08BXEOJPcFXwcF63wNsq7k/wn1LwAAAP//AwBQSwECLQAUAAYACAAAACEAtoM4kv4AAADh&#10;AQAAEwAAAAAAAAAAAAAAAAAAAAAAW0NvbnRlbnRfVHlwZXNdLnhtbFBLAQItABQABgAIAAAAIQA4&#10;/SH/1gAAAJQBAAALAAAAAAAAAAAAAAAAAC8BAABfcmVscy8ucmVsc1BLAQItABQABgAIAAAAIQDM&#10;/htu9gIAAGgGAAAOAAAAAAAAAAAAAAAAAC4CAABkcnMvZTJvRG9jLnhtbFBLAQItABQABgAIAAAA&#10;IQAoLw0q3wAAAAoBAAAPAAAAAAAAAAAAAAAAAFAFAABkcnMvZG93bnJldi54bWxQSwUGAAAAAAQA&#10;BADzAAAAXAYAAAAA&#10;" o:allowincell="f" filled="f" stroked="f" strokecolor="lime" strokeweight=".25pt">
                <v:textbox inset="0,0,0,0">
                  <w:txbxContent>
                    <w:p w:rsidR="002F2DCA" w:rsidRDefault="002F2DCA" w:rsidP="002F2DCA">
                      <w:pPr>
                        <w:spacing w:line="160" w:lineRule="exact"/>
                        <w:rPr>
                          <w:rFonts w:cs="Miriam" w:hint="cs"/>
                          <w:sz w:val="18"/>
                          <w:szCs w:val="18"/>
                          <w:rtl/>
                        </w:rPr>
                      </w:pPr>
                      <w:r>
                        <w:rPr>
                          <w:rFonts w:cs="Miriam" w:hint="cs"/>
                          <w:sz w:val="18"/>
                          <w:szCs w:val="18"/>
                          <w:rtl/>
                        </w:rPr>
                        <w:t>הוראות תשמ"ו-1985</w:t>
                      </w:r>
                    </w:p>
                  </w:txbxContent>
                </v:textbox>
                <w10:anchorlock/>
              </v:rect>
            </w:pict>
          </mc:Fallback>
        </mc:AlternateContent>
      </w:r>
      <w:r>
        <w:rPr>
          <w:rStyle w:val="default"/>
          <w:rFonts w:cs="FrankRuehl"/>
          <w:rtl/>
        </w:rPr>
        <w:t>(1)</w:t>
      </w:r>
      <w:r>
        <w:rPr>
          <w:rStyle w:val="default"/>
          <w:rFonts w:cs="FrankRuehl"/>
          <w:rtl/>
        </w:rPr>
        <w:tab/>
        <w:t>ספר תקבולים ותשלומים;</w:t>
      </w:r>
    </w:p>
    <w:p w:rsidR="002F2DCA" w:rsidRDefault="002F2DCA" w:rsidP="002F2DCA">
      <w:pPr>
        <w:pStyle w:val="P00"/>
        <w:spacing w:before="72"/>
        <w:ind w:left="1021" w:right="1134"/>
        <w:rPr>
          <w:rStyle w:val="default"/>
          <w:rFonts w:cs="FrankRuehl"/>
          <w:rtl/>
        </w:rPr>
      </w:pPr>
      <w:r>
        <w:rPr>
          <w:rStyle w:val="default"/>
          <w:rFonts w:cs="FrankRuehl"/>
          <w:rtl/>
        </w:rPr>
        <w:t>(2)</w:t>
      </w:r>
      <w:r>
        <w:rPr>
          <w:rStyle w:val="default"/>
          <w:rFonts w:cs="FrankRuehl"/>
          <w:rtl/>
        </w:rPr>
        <w:tab/>
        <w:t>ספר כניסת טובין;</w:t>
      </w:r>
    </w:p>
    <w:p w:rsidR="002F2DCA" w:rsidRDefault="002F2DCA" w:rsidP="002F2DCA">
      <w:pPr>
        <w:pStyle w:val="P00"/>
        <w:spacing w:before="72"/>
        <w:ind w:left="1021" w:right="1134"/>
        <w:rPr>
          <w:rStyle w:val="default"/>
          <w:rFonts w:cs="FrankRuehl"/>
          <w:rtl/>
        </w:rPr>
      </w:pPr>
      <w:r>
        <w:rPr>
          <w:rStyle w:val="default"/>
          <w:rFonts w:cs="FrankRuehl"/>
          <w:rtl/>
        </w:rPr>
        <w:t>(3)</w:t>
      </w:r>
      <w:r>
        <w:rPr>
          <w:rStyle w:val="default"/>
          <w:rFonts w:cs="FrankRuehl"/>
          <w:rtl/>
        </w:rPr>
        <w:tab/>
        <w:t>סרט קופה רושמת;</w:t>
      </w:r>
    </w:p>
    <w:p w:rsidR="002F2DCA" w:rsidRDefault="002F2DCA" w:rsidP="002F2DCA">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6432" behindDoc="0" locked="1" layoutInCell="0" allowOverlap="1">
                <wp:simplePos x="0" y="0"/>
                <wp:positionH relativeFrom="column">
                  <wp:posOffset>5899150</wp:posOffset>
                </wp:positionH>
                <wp:positionV relativeFrom="paragraph">
                  <wp:posOffset>102235</wp:posOffset>
                </wp:positionV>
                <wp:extent cx="953135" cy="466725"/>
                <wp:effectExtent l="1270" t="0" r="0" b="1270"/>
                <wp:wrapNone/>
                <wp:docPr id="24" name="מלב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hint="cs"/>
                                <w:sz w:val="18"/>
                                <w:szCs w:val="18"/>
                                <w:rtl/>
                              </w:rPr>
                              <w:t>הוראות תש"ם-1980</w:t>
                            </w:r>
                          </w:p>
                          <w:p w:rsidR="002F2DCA" w:rsidRDefault="002F2DCA" w:rsidP="002F2DCA">
                            <w:pPr>
                              <w:spacing w:line="160" w:lineRule="exact"/>
                              <w:rPr>
                                <w:rFonts w:cs="Miriam" w:hint="cs"/>
                                <w:sz w:val="18"/>
                                <w:szCs w:val="18"/>
                                <w:rtl/>
                              </w:rPr>
                            </w:pPr>
                            <w:r>
                              <w:rPr>
                                <w:rFonts w:cs="Miriam" w:hint="cs"/>
                                <w:sz w:val="18"/>
                                <w:szCs w:val="18"/>
                                <w:rtl/>
                              </w:rPr>
                              <w:t>הוראות תשמ"ט-1988</w:t>
                            </w:r>
                          </w:p>
                          <w:p w:rsidR="002F2DCA" w:rsidRDefault="002F2DCA" w:rsidP="002F2DCA">
                            <w:pPr>
                              <w:spacing w:line="160" w:lineRule="exact"/>
                              <w:rPr>
                                <w:rFonts w:cs="Miriam" w:hint="cs"/>
                                <w:sz w:val="18"/>
                                <w:szCs w:val="18"/>
                                <w:rtl/>
                              </w:rPr>
                            </w:pPr>
                            <w:r>
                              <w:rPr>
                                <w:rFonts w:cs="Miriam" w:hint="cs"/>
                                <w:sz w:val="18"/>
                                <w:szCs w:val="18"/>
                                <w:rtl/>
                              </w:rPr>
                              <w:t>הוראות תש"ס-1999</w:t>
                            </w:r>
                          </w:p>
                          <w:p w:rsidR="002F2DCA" w:rsidRDefault="002F2DCA" w:rsidP="002F2DCA">
                            <w:pPr>
                              <w:spacing w:line="160" w:lineRule="exact"/>
                              <w:rPr>
                                <w:rFonts w:cs="Miriam" w:hint="cs"/>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4" o:spid="_x0000_s1035" style="position:absolute;left:0;text-align:left;margin-left:464.5pt;margin-top:8.05pt;width:75.0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b+9gIAAGgGAAAOAAAAZHJzL2Uyb0RvYy54bWysVU2O0zAU3iNxB8v7TJI2bZNo0lGbNghp&#10;gJEGDuAmTmOR2MF2Jx0Qh2CP4Fi9Ds9O22kLC8SQRfTsPD9/3/d+cn2zbWr0QKVigifYv/IwojwX&#10;BePrBH94nzkhRkoTXpBacJrgR6rwzfTli+uujelAVKIuqEQQhKu4axNcad3GrqvyijZEXYmWcvhY&#10;CtkQDUu5dgtJOoje1O7A88ZuJ2TRSpFTpWB30X/EUxu/LGmu35WlohrVCQZs2r6lfa/M251ek3gt&#10;SVuxfA+D/AOKhjAOlx5DLYgmaCPZb6EalkuhRKmvctG4oixZTi0HYON7F2zuK9JSywXEUe1RJvX/&#10;wuZvH+4kYkWCBwFGnDSQo92P3ffdt91PBFugT9eqGNzu2ztpGKr2VuQfFeIirQhf05mUoqsoKQCV&#10;b/zdswNmoeAoWnVvRAHRyUYLK9W2lI0JCCKgrc3I4zEjdKtRDpvRaOgPRxjl8CkYjyeDkb2BxIfD&#10;rVT6FRUNMkaCJSTcBicPt0obMCQ+uJi7uMhYXduk1/xsAxz7HWqrpj9NYgACpvE0kGxGv0RetAyX&#10;YeAEg/HSCbzFwpllaeCMM38yWgwXabrwvxoUfhBXrCgoN5ceqssP/i57+zrv6+JYX0rUrDDhDCQl&#10;16u0luiBQHVn9tnLc+LmnsOwkgCXC0r+IPDmg8jJxuHECbJg5EQTL3Q8P5pHYy+IgkV2TumWcfp8&#10;SqhL8BBUszk7AX3BzfOyzLPNCmk6c2uYhvlRsybBoWceIwCJTT0ueWFtTVjd2ydSGPh/lmKWjbxJ&#10;MAydyWQ0dILh0nPmYZY6s9SHAlzO0/nyIrtLWzHq+WrYnJyU3wne/R1PkEGIQ23ahjM91veq3q62&#10;tqMjo4Xpv5UoHqEDpYAOgSEI4xqMSsjPGHUw+hKsPm2IpBjVrzl0sZmTB0MejNXBIDyHownWGPVm&#10;qvt5umklW1cQ2bfZ5GIGnV4y24VPKICBWcA4s1z2o9fMy9O19Xr6QUx/AQAA//8DAFBLAwQUAAYA&#10;CAAAACEANVQtFd4AAAAKAQAADwAAAGRycy9kb3ducmV2LnhtbEyPQUvEMBCF74L/IYzgRdy0BWtb&#10;my4irHh1FbG32Sa2xWZSkuy2/ntnT3qbx3u8+V69Xe0kTsaH0ZGCdJOAMNQ5PVKv4P1td1uACBFJ&#10;4+TIKPgxAbbN5UWNlXYLvZrTPvaCSyhUqGCIca6kDN1gLIaNmw2x9+W8xcjS91J7XLjcTjJLklxa&#10;HIk/DDibp8F03/ujVSCx9TfFrh0/nqeU/EvWLuHzTqnrq/XxAUQ0a/wLwxmf0aFhpoM7kg5iUlBm&#10;JW+JbOQpiHMguS/5OigoyhxkU8v/E5pfAAAA//8DAFBLAQItABQABgAIAAAAIQC2gziS/gAAAOEB&#10;AAATAAAAAAAAAAAAAAAAAAAAAABbQ29udGVudF9UeXBlc10ueG1sUEsBAi0AFAAGAAgAAAAhADj9&#10;If/WAAAAlAEAAAsAAAAAAAAAAAAAAAAALwEAAF9yZWxzLy5yZWxzUEsBAi0AFAAGAAgAAAAhAMql&#10;lv72AgAAaAYAAA4AAAAAAAAAAAAAAAAALgIAAGRycy9lMm9Eb2MueG1sUEsBAi0AFAAGAAgAAAAh&#10;ADVULRXeAAAACgEAAA8AAAAAAAAAAAAAAAAAUAUAAGRycy9kb3ducmV2LnhtbFBLBQYAAAAABAAE&#10;APMAAABbBgAAAAA=&#10;" o:allowincell="f" filled="f" stroked="f" strokecolor="lime" strokeweight=".25pt">
                <v:textbox inset="0,0,0,0">
                  <w:txbxContent>
                    <w:p w:rsidR="002F2DCA" w:rsidRDefault="002F2DCA" w:rsidP="002F2DCA">
                      <w:pPr>
                        <w:spacing w:line="160" w:lineRule="exact"/>
                        <w:rPr>
                          <w:rFonts w:cs="Miriam" w:hint="cs"/>
                          <w:sz w:val="18"/>
                          <w:szCs w:val="18"/>
                          <w:rtl/>
                        </w:rPr>
                      </w:pPr>
                      <w:r>
                        <w:rPr>
                          <w:rFonts w:cs="Miriam" w:hint="cs"/>
                          <w:sz w:val="18"/>
                          <w:szCs w:val="18"/>
                          <w:rtl/>
                        </w:rPr>
                        <w:t>הוראות תש"ם-1980</w:t>
                      </w:r>
                    </w:p>
                    <w:p w:rsidR="002F2DCA" w:rsidRDefault="002F2DCA" w:rsidP="002F2DCA">
                      <w:pPr>
                        <w:spacing w:line="160" w:lineRule="exact"/>
                        <w:rPr>
                          <w:rFonts w:cs="Miriam" w:hint="cs"/>
                          <w:sz w:val="18"/>
                          <w:szCs w:val="18"/>
                          <w:rtl/>
                        </w:rPr>
                      </w:pPr>
                      <w:r>
                        <w:rPr>
                          <w:rFonts w:cs="Miriam" w:hint="cs"/>
                          <w:sz w:val="18"/>
                          <w:szCs w:val="18"/>
                          <w:rtl/>
                        </w:rPr>
                        <w:t>הוראות תשמ"ט-1988</w:t>
                      </w:r>
                    </w:p>
                    <w:p w:rsidR="002F2DCA" w:rsidRDefault="002F2DCA" w:rsidP="002F2DCA">
                      <w:pPr>
                        <w:spacing w:line="160" w:lineRule="exact"/>
                        <w:rPr>
                          <w:rFonts w:cs="Miriam" w:hint="cs"/>
                          <w:sz w:val="18"/>
                          <w:szCs w:val="18"/>
                          <w:rtl/>
                        </w:rPr>
                      </w:pPr>
                      <w:r>
                        <w:rPr>
                          <w:rFonts w:cs="Miriam" w:hint="cs"/>
                          <w:sz w:val="18"/>
                          <w:szCs w:val="18"/>
                          <w:rtl/>
                        </w:rPr>
                        <w:t>הוראות תש"ס-1999</w:t>
                      </w:r>
                    </w:p>
                    <w:p w:rsidR="002F2DCA" w:rsidRDefault="002F2DCA" w:rsidP="002F2DCA">
                      <w:pPr>
                        <w:spacing w:line="160" w:lineRule="exact"/>
                        <w:rPr>
                          <w:rFonts w:cs="Miriam" w:hint="cs"/>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(4)</w:t>
      </w:r>
      <w:r>
        <w:rPr>
          <w:rStyle w:val="default"/>
          <w:rFonts w:cs="FrankRuehl"/>
          <w:rtl/>
        </w:rPr>
        <w:tab/>
        <w:t xml:space="preserve">חשבוניות; תלוש מכירה של קופה רושמת כמשמעותו בסעיף 2(א) לנספח א' שבסעיף 36 להוראות אלה, למעט תלוש מכירה של מוצרים ממתכות יקרות ותכשיטים משובצים אבנים יקרות כאמור בסעיף 5, ייחשב כחשבונית לגבי מכר בסכום שאינו עולה על </w:t>
      </w:r>
      <w:r>
        <w:rPr>
          <w:rStyle w:val="default"/>
          <w:rFonts w:cs="FrankRuehl" w:hint="cs"/>
          <w:rtl/>
        </w:rPr>
        <w:t>3,400</w:t>
      </w:r>
      <w:r>
        <w:rPr>
          <w:rStyle w:val="default"/>
          <w:rFonts w:cs="FrankRuehl"/>
          <w:rtl/>
        </w:rPr>
        <w:t xml:space="preserve"> שקלים חדשים; נכלל </w:t>
      </w:r>
      <w:r>
        <w:rPr>
          <w:rStyle w:val="default"/>
          <w:rFonts w:cs="FrankRuehl"/>
          <w:rtl/>
        </w:rPr>
        <w:lastRenderedPageBreak/>
        <w:t>בתלוש המכירה כאמור פירוט הטובין שנמכרו וכמותם, ייחשב הוא כחשבונית בלי הגבלת סכום המכר.</w:t>
      </w:r>
    </w:p>
    <w:p w:rsidR="002F2DCA" w:rsidRDefault="002F2DCA" w:rsidP="002F2DCA">
      <w:pPr>
        <w:pStyle w:val="P00"/>
        <w:spacing w:before="72"/>
        <w:ind w:left="1021" w:right="1134"/>
        <w:rPr>
          <w:rStyle w:val="default"/>
          <w:rFonts w:cs="FrankRuehl"/>
          <w:rtl/>
        </w:rPr>
      </w:pPr>
      <w:r>
        <w:rPr>
          <w:rStyle w:val="default"/>
          <w:rFonts w:cs="FrankRuehl"/>
          <w:rtl/>
        </w:rPr>
        <w:t>(5)</w:t>
      </w:r>
      <w:r>
        <w:rPr>
          <w:rStyle w:val="default"/>
          <w:rFonts w:cs="FrankRuehl"/>
          <w:rtl/>
        </w:rPr>
        <w:tab/>
        <w:t>רישום או סימול המאפשר איתור התקבולים בשל מכירות בהקפה ואיתור התשלומים בשל קניות בהקפה;</w:t>
      </w:r>
    </w:p>
    <w:p w:rsidR="002F2DCA" w:rsidRDefault="002F2DCA" w:rsidP="002F2DCA">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1792" behindDoc="0" locked="0" layoutInCell="1" allowOverlap="1">
                <wp:simplePos x="0" y="0"/>
                <wp:positionH relativeFrom="column">
                  <wp:posOffset>5875020</wp:posOffset>
                </wp:positionH>
                <wp:positionV relativeFrom="paragraph">
                  <wp:posOffset>90170</wp:posOffset>
                </wp:positionV>
                <wp:extent cx="1012825" cy="153670"/>
                <wp:effectExtent l="0" t="0" r="635" b="3175"/>
                <wp:wrapNone/>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hint="cs"/>
                                <w:sz w:val="18"/>
                                <w:szCs w:val="18"/>
                                <w:rtl/>
                              </w:rPr>
                              <w:t>הוראות תשל"ח-1978</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3" o:spid="_x0000_s1036" type="#_x0000_t202" style="position:absolute;left:0;text-align:left;margin-left:462.6pt;margin-top:7.1pt;width:79.75pt;height:1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yCgMAAIUGAAAOAAAAZHJzL2Uyb0RvYy54bWysVUlu2zAU3RfoHQjuFUm2LMtC5MCWraJA&#10;OgBpD0BLlEVUIlWSjpwWPUR36bKrArmQr9NPKh6SdFE09ULg8Pn+e3/y+cW2qdE1lYoJnmD/zMOI&#10;8lwUjK8T/PFD5kQYKU14QWrBaYJvqMIX05cvzrs2pgNRibqgEgEIV3HXJrjSuo1dV+UVbYg6Ey3l&#10;cFkK2RANW7l2C0k6QG9qd+B5odsJWbRS5FQpOF30l3hq8cuS5vpdWSqqUZ1g4KbtV9rvynzd6TmJ&#10;15K0FcvvaZB/YNEQxsHpAWpBNEEbyZ5ANSyXQolSn+WicUVZspxaDaDG9x6puapIS60WCI5qD2FS&#10;/w82f3v9XiJWJHgwxIiTBnK0u9v92H3f3aHd7e7X7ufuFsEdBKprVQz2Vy280Nu52ELCrWjVXor8&#10;k0JcpBXhazqTUnQVJQUQ9c1L9+Rpj6MMyKp7IwpwSDZaWKBtKRsTRYgLAnRI2M0hSXSrUW5cev4g&#10;GowwyuHOHw3Dsc2iS+L961Yq/YqKBplFgiUUgUUn15dKGzYk3psYZ1xkrK5tIdT8wQEY9ifUVlL/&#10;msTABJbG0nCyWf468SbLaBkFTjAIl07gLRbOLEsDJ8z88WgxXKTpwv9mWPhBXLGioNw43VecH/xd&#10;Ru9rv6+VQ80pUbPCwBlKSq5XaS3RNYGKz+zPZgBujmbuQxo2JKDlkSR/EHjzwcTJwmjsBFkwciZj&#10;L3I8fzKfhF4wCRbZQ0mXjNPnS0JdgicjyLCVcyT9SJtnf0+1kbhhGmZKzZoERwcjEpuCXPLCJloT&#10;Vvfrk1AY+n8OxSwbeeNgGDnj8WjoBMOl58yjLHVmqR+G4+U8nS8fZXdpK0Y9Pxo2Jyfld8L33seR&#10;MtTrvjZtx5km69tNb1db2+W+bRbTjitR3EAPSgEtAo0GMxwWlZBfMOpgHiZYfd4QSTGqX3Po42EI&#10;oYQBajewkKenq/0p4TlAJFhj1C9T3Q/bTSvZugIP/cTgYgY9XzLbjkc2IMVsYNZZUfdz2QzT0721&#10;Ov57TH8DAAD//wMAUEsDBBQABgAIAAAAIQD07/wL4AAAAAoBAAAPAAAAZHJzL2Rvd25yZXYueG1s&#10;TI/BToNAEIbvJr7DZky82UWKFZGlMaKJqb1Ye/G2ZUcgsrOE3QL69E5PeppM/i//fJOvZ9uJEQff&#10;OlJwvYhAIFXOtFQr2L8/X6UgfNBkdOcIFXyjh3VxfpbrzLiJ3nDchVpwCflMK2hC6DMpfdWg1X7h&#10;eiTOPt1gdeB1qKUZ9MTltpNxFK2k1S3xhUb3+Nhg9bU7WgXt07Bd/nzUq5fNPkyhfC3NdiyVuryY&#10;H+5BBJzDHwwnfVaHgp0O7kjGi07BXXwTM8pBwvMERGlyC+KgYJkmIItc/n+h+AUAAP//AwBQSwEC&#10;LQAUAAYACAAAACEAtoM4kv4AAADhAQAAEwAAAAAAAAAAAAAAAAAAAAAAW0NvbnRlbnRfVHlwZXNd&#10;LnhtbFBLAQItABQABgAIAAAAIQA4/SH/1gAAAJQBAAALAAAAAAAAAAAAAAAAAC8BAABfcmVscy8u&#10;cmVsc1BLAQItABQABgAIAAAAIQBSg9/yCgMAAIUGAAAOAAAAAAAAAAAAAAAAAC4CAABkcnMvZTJv&#10;RG9jLnhtbFBLAQItABQABgAIAAAAIQD07/wL4AAAAAoBAAAPAAAAAAAAAAAAAAAAAGQFAABkcnMv&#10;ZG93bnJldi54bWxQSwUGAAAAAAQABADzAAAAcQYAAAAA&#10;" filled="f" stroked="f">
                <v:textbox inset="1mm,0,1mm,0">
                  <w:txbxContent>
                    <w:p w:rsidR="002F2DCA" w:rsidRDefault="002F2DCA" w:rsidP="002F2DCA">
                      <w:pPr>
                        <w:spacing w:line="160" w:lineRule="exact"/>
                        <w:rPr>
                          <w:rFonts w:cs="Miriam" w:hint="cs"/>
                          <w:sz w:val="18"/>
                          <w:szCs w:val="18"/>
                          <w:rtl/>
                        </w:rPr>
                      </w:pPr>
                      <w:r>
                        <w:rPr>
                          <w:rFonts w:cs="Miriam" w:hint="cs"/>
                          <w:sz w:val="18"/>
                          <w:szCs w:val="18"/>
                          <w:rtl/>
                        </w:rPr>
                        <w:t>הוראות תשל"ח-1978</w:t>
                      </w:r>
                    </w:p>
                  </w:txbxContent>
                </v:textbox>
              </v:shape>
            </w:pict>
          </mc:Fallback>
        </mc:AlternateContent>
      </w:r>
      <w:r>
        <w:rPr>
          <w:rStyle w:val="default"/>
          <w:rFonts w:cs="FrankRuehl"/>
          <w:rtl/>
        </w:rPr>
        <w:t>(6)</w:t>
      </w:r>
      <w:r>
        <w:rPr>
          <w:rStyle w:val="default"/>
          <w:rFonts w:cs="FrankRuehl"/>
          <w:rtl/>
        </w:rPr>
        <w:tab/>
        <w:t>רשימת יתרות של לקוחות וספקים לסוף שנת המס;</w:t>
      </w:r>
    </w:p>
    <w:p w:rsidR="002F2DCA" w:rsidRDefault="002F2DCA" w:rsidP="002F2DCA">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2816" behindDoc="0" locked="0" layoutInCell="1" allowOverlap="1">
                <wp:simplePos x="0" y="0"/>
                <wp:positionH relativeFrom="column">
                  <wp:posOffset>5875020</wp:posOffset>
                </wp:positionH>
                <wp:positionV relativeFrom="paragraph">
                  <wp:posOffset>90170</wp:posOffset>
                </wp:positionV>
                <wp:extent cx="1012825" cy="171450"/>
                <wp:effectExtent l="0" t="0" r="635" b="3175"/>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hint="cs"/>
                                <w:sz w:val="18"/>
                                <w:szCs w:val="18"/>
                                <w:rtl/>
                              </w:rPr>
                              <w:t>הוראות תשל"ח-1978</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2" o:spid="_x0000_s1037" type="#_x0000_t202" style="position:absolute;left:0;text-align:left;margin-left:462.6pt;margin-top:7.1pt;width:79.7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VCQMAAIUGAAAOAAAAZHJzL2Uyb0RvYy54bWysVUlu2zAU3RfoHQjuFQ2WbVmIHNiyVRRI&#10;ByDtAWiJsohKpErSkdOih+guXXZVIBfydfpJxUOSLoqmXggcPt9/708+v9g2NbqmUjHBE+yfeRhR&#10;nouC8XWCP37InAgjpQkvSC04TfANVfhi+vLFedfGNBCVqAsqEYBwFXdtgiut29h1VV7Rhqgz0VIO&#10;l6WQDdGwlWu3kKQD9KZ2A88buZ2QRStFTpWC00V/iacWvyxprt+VpaIa1QkGbtp+pf2uzNednpN4&#10;LUlbsfyeBvkHFg1hHJweoBZEE7SR7AlUw3IplCj1WS4aV5Qly6nVAGp875Gaq4q01GqB4Kj2ECb1&#10;/2Dzt9fvJWJFgoMAI04ayNHubvdj9313h3a3u1+7n7tbBHcQqK5VMdhftfBCb+diCwm3olV7KfJP&#10;CnGRVoSv6UxK0VWUFEDUNy/dk6c9jjIgq+6NKMAh2WhhgbalbEwUIS4I0CFhN4ck0a1GuXHp+UEU&#10;DDHK4c4f++HQZtEl8f51K5V+RUWDzCLBEorAopPrS6UNGxLvTYwzLjJW17YQav7gAAz7E2orqX9N&#10;YmACS2NpONksf514k2W0jEInDEZLJ/QWC2eWpaEzyvzxcDFYpOnC/2ZY+GFcsaKg3DjdV5wf/l1G&#10;72u/r5VDzSlRs8LAGUpKrldpLdE1gYrP7M9mAG6OZu5DGjYkoOWRJD8IvXkwcbJRNHbCLBw6k7EX&#10;OZ4/mU9GXjgJF9lDSZeM0+dLQl2CJ0PIsJVzJP1Im2d/T7WRuGEaZkrNmgRHByMSm4Jc8sImWhNW&#10;9+uTUBj6fw7FLBt643AQOePxcOCEg6XnzKMsdWapPxqNl/N0vnyU3aWtGPX8aNicnJTfCd97H0fK&#10;UK/72rQdZ5qsbze9XW1tl/u2H007rkRxAz0oBbQINBrMcFhUQn7BqIN5mGD1eUMkxah+zaGPByMI&#10;JQxQu4GFPD1d7U8JzwEiwRqjfpnqfthuWsnWFXjoJwYXM+j5ktl2PLIBKWYDs86Kup/LZpie7q3V&#10;8d9j+hsAAP//AwBQSwMEFAAGAAgAAAAhAEuPewfhAAAACgEAAA8AAABkcnMvZG93bnJldi54bWxM&#10;j8FOwzAMhu9IvENkJG4sXSnbKE0nREFCYxe2XbhljWkrGqdqsrbw9HgnOFnW/+n352w92VYM2PvG&#10;kYL5LAKBVDrTUKXgsH+5WYHwQZPRrSNU8I0e1vnlRaZT40Z6x2EXKsEl5FOtoA6hS6X0ZY1W+5nr&#10;kDj7dL3Vgde+kqbXI5fbVsZRtJBWN8QXat3hU43l1+5kFTTP/fb256NavG4OYQzFW2G2Q6HU9dX0&#10;+AAi4BT+YDjrszrk7HR0JzJetAru47uYUQ4SnmcgWiVLEEcFyTwGmWfy/wv5LwAAAP//AwBQSwEC&#10;LQAUAAYACAAAACEAtoM4kv4AAADhAQAAEwAAAAAAAAAAAAAAAAAAAAAAW0NvbnRlbnRfVHlwZXNd&#10;LnhtbFBLAQItABQABgAIAAAAIQA4/SH/1gAAAJQBAAALAAAAAAAAAAAAAAAAAC8BAABfcmVscy8u&#10;cmVsc1BLAQItABQABgAIAAAAIQDVc+9VCQMAAIUGAAAOAAAAAAAAAAAAAAAAAC4CAABkcnMvZTJv&#10;RG9jLnhtbFBLAQItABQABgAIAAAAIQBLj3sH4QAAAAoBAAAPAAAAAAAAAAAAAAAAAGMFAABkcnMv&#10;ZG93bnJldi54bWxQSwUGAAAAAAQABADzAAAAcQYAAAAA&#10;" filled="f" stroked="f">
                <v:textbox inset="1mm,0,1mm,0">
                  <w:txbxContent>
                    <w:p w:rsidR="002F2DCA" w:rsidRDefault="002F2DCA" w:rsidP="002F2DCA">
                      <w:pPr>
                        <w:spacing w:line="160" w:lineRule="exact"/>
                        <w:rPr>
                          <w:rFonts w:cs="Miriam" w:hint="cs"/>
                          <w:sz w:val="18"/>
                          <w:szCs w:val="18"/>
                          <w:rtl/>
                        </w:rPr>
                      </w:pPr>
                      <w:r>
                        <w:rPr>
                          <w:rFonts w:cs="Miriam" w:hint="cs"/>
                          <w:sz w:val="18"/>
                          <w:szCs w:val="18"/>
                          <w:rtl/>
                        </w:rPr>
                        <w:t>הוראות תשל"ח-1978</w:t>
                      </w:r>
                    </w:p>
                  </w:txbxContent>
                </v:textbox>
              </v:shape>
            </w:pict>
          </mc:Fallback>
        </mc:AlternateContent>
      </w:r>
      <w:r>
        <w:rPr>
          <w:rStyle w:val="default"/>
          <w:rFonts w:cs="FrankRuehl"/>
          <w:rtl/>
        </w:rPr>
        <w:t>(7)</w:t>
      </w:r>
      <w:r>
        <w:rPr>
          <w:rStyle w:val="default"/>
          <w:rFonts w:cs="FrankRuehl"/>
          <w:rtl/>
        </w:rPr>
        <w:tab/>
        <w:t>רשימת המלאי לסוף שנת המס;</w:t>
      </w:r>
    </w:p>
    <w:p w:rsidR="002F2DCA" w:rsidRDefault="002F2DCA" w:rsidP="002F2DCA">
      <w:pPr>
        <w:pStyle w:val="P00"/>
        <w:spacing w:before="72"/>
        <w:ind w:left="1021" w:right="1134"/>
        <w:rPr>
          <w:rStyle w:val="default"/>
          <w:rFonts w:cs="FrankRuehl"/>
          <w:rtl/>
        </w:rPr>
      </w:pPr>
      <w:r>
        <w:rPr>
          <w:rStyle w:val="default"/>
          <w:rFonts w:cs="FrankRuehl"/>
        </w:rPr>
        <mc:AlternateContent>
          <mc:Choice Requires="wps">
            <w:drawing>
              <wp:anchor distT="0" distB="0" distL="114300" distR="114300" simplePos="0" relativeHeight="251667456" behindDoc="0" locked="1" layoutInCell="0" allowOverlap="1">
                <wp:simplePos x="0" y="0"/>
                <wp:positionH relativeFrom="column">
                  <wp:posOffset>5899150</wp:posOffset>
                </wp:positionH>
                <wp:positionV relativeFrom="paragraph">
                  <wp:posOffset>102235</wp:posOffset>
                </wp:positionV>
                <wp:extent cx="953135" cy="177165"/>
                <wp:effectExtent l="1270" t="635" r="0" b="3175"/>
                <wp:wrapNone/>
                <wp:docPr id="21" name="מלבן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7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1" o:spid="_x0000_s1038" style="position:absolute;left:0;text-align:left;margin-left:464.5pt;margin-top:8.05pt;width:75.0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ZH9gIAAGkGAAAOAAAAZHJzL2Uyb0RvYy54bWysVcGOmzAQvVfqP1i+s0BCQoKWrBISqkrb&#10;dqVtP8ABE6yCTW1nybbqR/RetZ+V3+nYhGyS9lB1ywGNzXj8Zt684fpmV1fogUrFBI+xf+VhRHkm&#10;csY3Mf7wPnUmGClNeE4qwWmMH6nCN7OXL67bJqIDUYoqpxJBEK6itolxqXUTua7KSloTdSUayuFj&#10;IWRNNCzlxs0laSF6XbkDzxu7rZB5I0VGlYLdZfcRz2z8oqCZflcUimpUxRiwafuW9r02b3d2TaKN&#10;JE3JsgMM8g8oasI4XHoMtSSaoK1kv4WqWSaFEoW+ykTtiqJgGbU5QDa+d5HNfUkaanOB4qjmWCb1&#10;/8Jmbx/uJGJ5jAc+RpzUwNH+x/77/tv+J4ItqE/bqAjc7ps7aTJUza3IPirERVISvqFzKUVbUpID&#10;Kuvvnh0wCwVH0bp9I3KITrZa2FLtClmbgFAEtLOMPB4ZoTuNMticjob+cIRRBp/8MPTHI4PIJVF/&#10;uJFKv6KiRsaIsQTCbXDycKt059q7mLu4SFlVWdIrfrYBMbsdarumO00iAAKm8TSQLKNfpt50NVlN&#10;AicYjFdO4C2XzjxNAmec+uFoOVwmydL/alD4QVSyPKfcXNp3lx/8HXuHPu/64thfSlQsN+EMJCU3&#10;66SS6IFAd6f2OZTnxM09h2GrB7lcpOQPAm8xmDrpeBI6QRqMnGnoTRzPny6mYy+YBsv0PKVbxunz&#10;U0JtjIdQNcvZCeiL3DwvTT0rVqDpzK1mGuZHxeoYTzzzdIo2/bjiuSVaE1Z19kkpDPw/l2Kejrww&#10;GE6cMBwNnWC48pzFJE2ceeKPx+FqkSxWF+yubMeo51fDcnLSfid4D3c8QYZC9L1pBWc01mlV79Y7&#10;q2h/0Mt3LfJHkKAUIBGYgjCvwSiF/IxRC7MvxurTlkiKUfWag4zNoOwN2Rvr3iA8g6Mx1hh1ZqK7&#10;gbptJNuUENm3dHIxB6kXzMrQjIEOBaRgFjDPbDKH2WsG5unaej39IWa/AAAA//8DAFBLAwQUAAYA&#10;CAAAACEARlSrCd8AAAAKAQAADwAAAGRycy9kb3ducmV2LnhtbEyPwU7DMBBE70j8g7VIXFBrJypt&#10;E+JUCKmIKwUhcnPjJYmw15HtNuHvcU9w29GMZt9Uu9kadkYfBkcSsqUAhtQ6PVAn4f1tv9gCC1GR&#10;VsYRSvjBALv6+qpSpXYTveL5EDuWSiiUSkIf41hyHtoerQpLNyIl78t5q2KSvuPaqymVW8NzIdbc&#10;qoHSh16N+NRj+304WQlcNf5uu2+Gj2eTkX/Jmyl83kt5ezM/PgCLOMe/MFzwEzrUienoTqQDMxKK&#10;vEhbYjLWGbBLQGyKdB0lrFYCeF3x/xPqXwAAAP//AwBQSwECLQAUAAYACAAAACEAtoM4kv4AAADh&#10;AQAAEwAAAAAAAAAAAAAAAAAAAAAAW0NvbnRlbnRfVHlwZXNdLnhtbFBLAQItABQABgAIAAAAIQA4&#10;/SH/1gAAAJQBAAALAAAAAAAAAAAAAAAAAC8BAABfcmVscy8ucmVsc1BLAQItABQABgAIAAAAIQCw&#10;dfZH9gIAAGkGAAAOAAAAAAAAAAAAAAAAAC4CAABkcnMvZTJvRG9jLnhtbFBLAQItABQABgAIAAAA&#10;IQBGVKsJ3wAAAAoBAAAPAAAAAAAAAAAAAAAAAFAFAABkcnMvZG93bnJldi54bWxQSwUGAAAAAAQA&#10;BADzAAAAXAYAAAAA&#10;" o:allowincell="f" filled="f" stroked="f" strokecolor="lime" strokeweight=".25pt">
                <v:textbox inset="0,0,0,0">
                  <w:txbxContent>
                    <w:p w:rsidR="002F2DCA" w:rsidRDefault="002F2DCA" w:rsidP="002F2DCA">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txbxContent>
                </v:textbox>
                <w10:anchorlock/>
              </v:rect>
            </w:pict>
          </mc:Fallback>
        </mc:AlternateContent>
      </w:r>
      <w:r>
        <w:rPr>
          <w:rStyle w:val="default"/>
          <w:rFonts w:cs="FrankRuehl"/>
          <w:rtl/>
        </w:rPr>
        <w:t>(8)</w:t>
      </w:r>
      <w:r>
        <w:rPr>
          <w:rStyle w:val="default"/>
          <w:rFonts w:cs="FrankRuehl"/>
          <w:rtl/>
        </w:rPr>
        <w:tab/>
        <w:t>תיק תעוד חוץ.</w:t>
      </w:r>
    </w:p>
    <w:p w:rsidR="002F2DCA" w:rsidRDefault="002F2DCA" w:rsidP="002F2DCA">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68480" behindDoc="0" locked="1" layoutInCell="0" allowOverlap="1">
                <wp:simplePos x="0" y="0"/>
                <wp:positionH relativeFrom="column">
                  <wp:posOffset>5899150</wp:posOffset>
                </wp:positionH>
                <wp:positionV relativeFrom="paragraph">
                  <wp:posOffset>102235</wp:posOffset>
                </wp:positionV>
                <wp:extent cx="953135" cy="301625"/>
                <wp:effectExtent l="1270" t="1905" r="0" b="1270"/>
                <wp:wrapNone/>
                <wp:docPr id="20" name="מלב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hint="cs"/>
                                <w:sz w:val="18"/>
                                <w:szCs w:val="18"/>
                                <w:rtl/>
                              </w:rPr>
                              <w:t>הוראות תשמ"א-1981</w:t>
                            </w:r>
                          </w:p>
                          <w:p w:rsidR="002F2DCA" w:rsidRDefault="002F2DCA" w:rsidP="002F2DCA">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0" o:spid="_x0000_s1039" style="position:absolute;left:0;text-align:left;margin-left:464.5pt;margin-top:8.05pt;width:75.0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sC9wIAAGkGAAAOAAAAZHJzL2Uyb0RvYy54bWysVduO0zAQfUfiHyy/Z+O06SXRpqs2bRDS&#10;AistfICbOI1FYgfb3XRBfATvCD6rv8PYvWxbeEAseYjGznh85pyZyfXNpqnRA1OaS5Hg4IpgxEQu&#10;Cy5WCf7wPvPGGGlDRUFrKViCH5nGN5OXL667NmY9Wcm6YApBEKHjrk1wZUwb+77OK9ZQfSVbJuBj&#10;KVVDDSzVyi8U7SB6U/s9QoZ+J1XRKpkzrWF3vvuIJy5+WbLcvCtLzQyqEwzYjHsr917atz+5pvFK&#10;0bbi+R4G/QcUDeUCLj2GmlND0Vrx30I1PFdSy9Jc5bLxZVnynLkcIJuAXGRzX9GWuVyAHN0eadL/&#10;L2z+9uFOIV4kuAf0CNqARtsf2+/bb9ufCLaAn67VMbjdt3fKZqjbW5l/1EjItKJixaZKya5itABU&#10;gfX3zw7YhYajaNm9kQVEp2sjHVWbUjU2IJCANk6Rx6MibGNQDpvRoB/0Bxjl8KlPgmFv4G6g8eFw&#10;q7R5xWSDrJFgBYK74PThVhsLhsYHF3uXkBmvayd6Lc42wHG3w1zV7E7TGICAaT0tJKfol4hEi/Fi&#10;HHphb7jwQjKfe9MsDb1hFowG8/48TefBV4siCOOKFwUT9tJDdQXh36m3r/NdXRzrS8uaFzachaTV&#10;apnWCj1QqO7MPXt6Ttz8cxiOEsjlIqWgF5JZL/Ky4XjkhVk48KIRGXskiGbRkIRROM/OU7rlgj0/&#10;JdSBrsCa0+wE9EVuhGQZccUIMp25NdzA/Kh5k+AxsY8lgMa2HheicLahvN7ZJ1RY+H+mYpoNyCjs&#10;j73RaND3wv6CeLNxlnrTNBgOR4tZOltcqLtwFaOfz4bT5KT8TvDu73iCDEQcatM1nO2xXa+azXLj&#10;OjroWzJsAy5l8QgtqCS0CLQ5zGswKqk+Y9TB7Euw/rSmimFUvxbQxnZQHgx1MJYHg4ocjibYYLQz&#10;U7MbqOtW8VUFkQMnp5BTaPWSuzZ8QgEp2AXMM5fMfvbagXm6dl5Pf4jJLwAAAP//AwBQSwMEFAAG&#10;AAgAAAAhALv495HeAAAACgEAAA8AAABkcnMvZG93bnJldi54bWxMj8FOwzAQRO9I/IO1SFwQdRJE&#10;aEKcCiEVcaUgRG7b2CQR8Tqy3Sb8PdsTve1oRrNvqs1iR3E0PgyOFKSrBISh1umBOgUf79vbNYgQ&#10;kTSOjoyCXxNgU19eVFhqN9ObOe5iJ7iEQokK+hinUsrQ9sZiWLnJEHvfzluMLH0ntceZy+0osyTJ&#10;pcWB+EOPk3nuTfuzO1gFEht/s942w+fLmJJ/zZo5fN0rdX21PD2CiGaJ/2E44TM61My0dwfSQYwK&#10;iqzgLZGNPAVxCiQPBV97BfldDrKu5PmE+g8AAP//AwBQSwECLQAUAAYACAAAACEAtoM4kv4AAADh&#10;AQAAEwAAAAAAAAAAAAAAAAAAAAAAW0NvbnRlbnRfVHlwZXNdLnhtbFBLAQItABQABgAIAAAAIQA4&#10;/SH/1gAAAJQBAAALAAAAAAAAAAAAAAAAAC8BAABfcmVscy8ucmVsc1BLAQItABQABgAIAAAAIQA8&#10;ldsC9wIAAGkGAAAOAAAAAAAAAAAAAAAAAC4CAABkcnMvZTJvRG9jLnhtbFBLAQItABQABgAIAAAA&#10;IQC7+PeR3gAAAAoBAAAPAAAAAAAAAAAAAAAAAFEFAABkcnMvZG93bnJldi54bWxQSwUGAAAAAAQA&#10;BADzAAAAXAYAAAAA&#10;" o:allowincell="f" filled="f" stroked="f" strokecolor="lime" strokeweight=".25pt">
                <v:textbox inset="0,0,0,0">
                  <w:txbxContent>
                    <w:p w:rsidR="002F2DCA" w:rsidRDefault="002F2DCA" w:rsidP="002F2DCA">
                      <w:pPr>
                        <w:spacing w:line="160" w:lineRule="exact"/>
                        <w:rPr>
                          <w:rFonts w:cs="Miriam" w:hint="cs"/>
                          <w:sz w:val="18"/>
                          <w:szCs w:val="18"/>
                          <w:rtl/>
                        </w:rPr>
                      </w:pPr>
                      <w:r>
                        <w:rPr>
                          <w:rFonts w:cs="Miriam" w:hint="cs"/>
                          <w:sz w:val="18"/>
                          <w:szCs w:val="18"/>
                          <w:rtl/>
                        </w:rPr>
                        <w:t>הוראות תשמ"א-1981</w:t>
                      </w:r>
                    </w:p>
                    <w:p w:rsidR="002F2DCA" w:rsidRDefault="002F2DCA" w:rsidP="002F2DCA">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(ג)</w:t>
      </w:r>
      <w:r>
        <w:rPr>
          <w:rStyle w:val="default"/>
          <w:rFonts w:cs="FrankRuehl"/>
          <w:rtl/>
        </w:rPr>
        <w:tab/>
        <w:t xml:space="preserve">קמעונאי שמחזור עסקו עולה על </w:t>
      </w:r>
      <w:r>
        <w:rPr>
          <w:rStyle w:val="default"/>
          <w:rFonts w:cs="FrankRuehl" w:hint="cs"/>
          <w:rtl/>
        </w:rPr>
        <w:t>350</w:t>
      </w:r>
      <w:r>
        <w:rPr>
          <w:rStyle w:val="default"/>
          <w:rFonts w:cs="FrankRuehl"/>
          <w:rtl/>
        </w:rPr>
        <w:t xml:space="preserve">,000 שקלים חדשים ואינו עולה על </w:t>
      </w:r>
      <w:r>
        <w:rPr>
          <w:rStyle w:val="default"/>
          <w:rFonts w:cs="FrankRuehl" w:hint="cs"/>
          <w:rtl/>
        </w:rPr>
        <w:t>2,150</w:t>
      </w:r>
      <w:r>
        <w:rPr>
          <w:rStyle w:val="default"/>
          <w:rFonts w:cs="FrankRuehl"/>
          <w:rtl/>
        </w:rPr>
        <w:t xml:space="preserve">,000 שקלים חדשים או שמחזור עסקו אינו עולה על </w:t>
      </w:r>
      <w:r>
        <w:rPr>
          <w:rStyle w:val="default"/>
          <w:rFonts w:cs="FrankRuehl" w:hint="cs"/>
          <w:rtl/>
        </w:rPr>
        <w:t>350</w:t>
      </w:r>
      <w:r>
        <w:rPr>
          <w:rStyle w:val="default"/>
          <w:rFonts w:cs="FrankRuehl"/>
          <w:rtl/>
        </w:rPr>
        <w:t>,000 שקלים חדשים אך בעסקו 3 או 4 מועסקים חייב לנהל מערכת חשבונות שתכלול לפחות:</w:t>
      </w:r>
    </w:p>
    <w:p w:rsidR="002F2DCA" w:rsidRDefault="002F2DCA" w:rsidP="002F2DCA">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2F2DCA" w:rsidRDefault="002F2DCA" w:rsidP="002F2DCA">
      <w:pPr>
        <w:pStyle w:val="P00"/>
        <w:spacing w:before="72"/>
        <w:ind w:left="1021" w:right="1134"/>
        <w:rPr>
          <w:rStyle w:val="default"/>
          <w:rFonts w:cs="FrankRuehl"/>
          <w:rtl/>
        </w:rPr>
      </w:pPr>
      <w:r>
        <w:rPr>
          <w:rStyle w:val="default"/>
          <w:rFonts w:cs="FrankRuehl"/>
          <w:rtl/>
        </w:rPr>
        <w:t>(2)</w:t>
      </w:r>
      <w:r>
        <w:rPr>
          <w:rStyle w:val="default"/>
          <w:rFonts w:cs="FrankRuehl"/>
          <w:rtl/>
        </w:rPr>
        <w:tab/>
        <w:t>סרט קופה רושמת;</w:t>
      </w:r>
    </w:p>
    <w:p w:rsidR="002F2DCA" w:rsidRDefault="002F2DCA" w:rsidP="002F2DCA">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3840" behindDoc="0" locked="0" layoutInCell="1" allowOverlap="1">
                <wp:simplePos x="0" y="0"/>
                <wp:positionH relativeFrom="column">
                  <wp:posOffset>5875020</wp:posOffset>
                </wp:positionH>
                <wp:positionV relativeFrom="paragraph">
                  <wp:posOffset>90170</wp:posOffset>
                </wp:positionV>
                <wp:extent cx="1012825" cy="494030"/>
                <wp:effectExtent l="0" t="0" r="635" b="1270"/>
                <wp:wrapNone/>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494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p w:rsidR="002F2DCA" w:rsidRDefault="002F2DCA" w:rsidP="002F2DCA">
                            <w:pPr>
                              <w:spacing w:line="160" w:lineRule="exact"/>
                              <w:rPr>
                                <w:rFonts w:cs="Miriam" w:hint="cs"/>
                                <w:sz w:val="18"/>
                                <w:szCs w:val="18"/>
                                <w:rtl/>
                              </w:rPr>
                            </w:pPr>
                            <w:r>
                              <w:rPr>
                                <w:rFonts w:cs="Miriam" w:hint="cs"/>
                                <w:sz w:val="18"/>
                                <w:szCs w:val="18"/>
                                <w:rtl/>
                              </w:rPr>
                              <w:t>הוראות תשמ"ט-1988</w:t>
                            </w:r>
                          </w:p>
                          <w:p w:rsidR="002F2DCA" w:rsidRDefault="002F2DCA" w:rsidP="002F2DCA">
                            <w:pPr>
                              <w:spacing w:line="160" w:lineRule="exact"/>
                              <w:rPr>
                                <w:rFonts w:cs="Miriam" w:hint="cs"/>
                                <w:noProof/>
                                <w:sz w:val="18"/>
                                <w:szCs w:val="18"/>
                                <w:rtl/>
                              </w:rPr>
                            </w:pPr>
                            <w:r>
                              <w:rPr>
                                <w:rFonts w:cs="Miriam" w:hint="cs"/>
                                <w:sz w:val="18"/>
                                <w:szCs w:val="18"/>
                                <w:rtl/>
                              </w:rPr>
                              <w:t>הוראות תש"ס-1999</w:t>
                            </w:r>
                          </w:p>
                          <w:p w:rsidR="002F2DCA" w:rsidRDefault="002F2DCA" w:rsidP="002F2DCA">
                            <w:pPr>
                              <w:spacing w:line="160" w:lineRule="exact"/>
                              <w:rPr>
                                <w:rFonts w:cs="Miriam" w:hint="cs"/>
                                <w:noProof/>
                                <w:sz w:val="18"/>
                                <w:szCs w:val="18"/>
                                <w:rtl/>
                              </w:rPr>
                            </w:pPr>
                            <w:r>
                              <w:rPr>
                                <w:rFonts w:cs="Miriam" w:hint="cs"/>
                                <w:noProof/>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9" o:spid="_x0000_s1040" type="#_x0000_t202" style="position:absolute;left:0;text-align:left;margin-left:462.6pt;margin-top:7.1pt;width:79.75pt;height: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kFCQMAAIUGAAAOAAAAZHJzL2Uyb0RvYy54bWysVUlu2zAU3RfoHQjuFUm2bEtClMCWraJA&#10;OgBpD0BLlEVUIlWSiZwWPUR36bKrArmQr9NPylOcLoqmXggcPt9/708+v1w3NbqlUjHBE+yfeRhR&#10;nouC8VWCP37InBAjpQkvSC04TfAdVfjy4uWL866N6UBUoi6oRADCVdy1Ca60bmPXVXlFG6LOREs5&#10;XJZCNkTDVq7cQpIO0JvaHXje2O2ELFopcqoUnM77S3xh8cuS5vpdWSqqUZ1g4KbtV9rv0nzdi3MS&#10;ryRpK5ZvaZB/YNEQxsHpHmpONEE3kj2BalguhRKlPstF44qyZDm1GkCN752oua5IS60WCI5q92FS&#10;/w82f3v7XiJWQO4ijDhpIEebh82PzffNA9rcb35tfm7uEdxBoLpWxWB/3cILvZ6JNTyyolV7JfJP&#10;CnGRVoSv6FRK0VWUFEDUNy/do6c9jjIgy+6NKMAhudHCAq1L2ZgoQlwQoEPC7vZJomuNcuPS8wfh&#10;YIRRDndBFHhDm0WXxLvXrVT6FRUNMosESygCi05ur5Q2bEi8MzHOuMhYXdtCqPmjAzDsT6itpP41&#10;iYEJLI2l4WSz/DXyokW4CAMnGIwXTuDN5840SwNnnPmT0Xw4T9O5/82w8IO4YkVBuXG6qzg/+LuM&#10;bmu/r5V9zSlRs8LAGUpKrpZpLdEtgYrP7M9mAG4OZu5jGjYkoOVEkj8IvNkgcrJxOHGCLBg50cQL&#10;Hc+PZtHYg9DPs8eSrhinz5eEugRHI8iwlXMgfaLNs7+n2kjcMA0zpWZNgsO9EYlNQS54YROtCav7&#10;9VEoDP0/h2KajbxJMAydyWQ0dILhwnNmYZY609QfjyeLWTpbnGR3YStGPT8aNidH5XfEd+vjQBnq&#10;dVebtuNMk/XtptfLdd/lwa6Tl6K4gx6UAloEGg1mOCwqIb9g1ME8TLD6fEMkxah+zaGPh2MIJQxQ&#10;u4GFPD5d7k4JzwEiwRqjfpnqftjetJKtKvDQTwwuptDzJbPtaIZDzwakmA3MOitqO5fNMD3eW6vD&#10;v8fFbwAAAP//AwBQSwMEFAAGAAgAAAAhACNKt3TfAAAACgEAAA8AAABkcnMvZG93bnJldi54bWxM&#10;j8FOwzAMhu9IvENkJG4spYwxStMJUZAQ7MLYhVvWmLaicaokawtPj3uCk2V9v35/zjeT7cSAPrSO&#10;FFwuEhBIlTMt1Qr2708XaxAhajK6c4QKvjHApjg9yXVm3EhvOOxiLbiEQqYVNDH2mZShatDqsHA9&#10;ErNP562OvPpaGq9HLredTJNkJa1uiS80useHBquv3dEqaB/99urno149v+zjGMvX0myHUqnzs+n+&#10;DkTEKf6FYdZndSjY6eCOZILoFNym1ylHGSx5zoFkvbwBcZhRArLI5f8Xil8AAAD//wMAUEsBAi0A&#10;FAAGAAgAAAAhALaDOJL+AAAA4QEAABMAAAAAAAAAAAAAAAAAAAAAAFtDb250ZW50X1R5cGVzXS54&#10;bWxQSwECLQAUAAYACAAAACEAOP0h/9YAAACUAQAACwAAAAAAAAAAAAAAAAAvAQAAX3JlbHMvLnJl&#10;bHNQSwECLQAUAAYACAAAACEAAsS5BQkDAACFBgAADgAAAAAAAAAAAAAAAAAuAgAAZHJzL2Uyb0Rv&#10;Yy54bWxQSwECLQAUAAYACAAAACEAI0q3dN8AAAAKAQAADwAAAAAAAAAAAAAAAABjBQAAZHJzL2Rv&#10;d25yZXYueG1sUEsFBgAAAAAEAAQA8wAAAG8GAAAAAA==&#10;" filled="f" stroked="f">
                <v:textbox inset="1mm,0,1mm,0">
                  <w:txbxContent>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p w:rsidR="002F2DCA" w:rsidRDefault="002F2DCA" w:rsidP="002F2DCA">
                      <w:pPr>
                        <w:spacing w:line="160" w:lineRule="exact"/>
                        <w:rPr>
                          <w:rFonts w:cs="Miriam" w:hint="cs"/>
                          <w:sz w:val="18"/>
                          <w:szCs w:val="18"/>
                          <w:rtl/>
                        </w:rPr>
                      </w:pPr>
                      <w:r>
                        <w:rPr>
                          <w:rFonts w:cs="Miriam" w:hint="cs"/>
                          <w:sz w:val="18"/>
                          <w:szCs w:val="18"/>
                          <w:rtl/>
                        </w:rPr>
                        <w:t>הוראות תשמ"ט-1988</w:t>
                      </w:r>
                    </w:p>
                    <w:p w:rsidR="002F2DCA" w:rsidRDefault="002F2DCA" w:rsidP="002F2DCA">
                      <w:pPr>
                        <w:spacing w:line="160" w:lineRule="exact"/>
                        <w:rPr>
                          <w:rFonts w:cs="Miriam" w:hint="cs"/>
                          <w:noProof/>
                          <w:sz w:val="18"/>
                          <w:szCs w:val="18"/>
                          <w:rtl/>
                        </w:rPr>
                      </w:pPr>
                      <w:r>
                        <w:rPr>
                          <w:rFonts w:cs="Miriam" w:hint="cs"/>
                          <w:sz w:val="18"/>
                          <w:szCs w:val="18"/>
                          <w:rtl/>
                        </w:rPr>
                        <w:t>הוראות תש"ס-1999</w:t>
                      </w:r>
                    </w:p>
                    <w:p w:rsidR="002F2DCA" w:rsidRDefault="002F2DCA" w:rsidP="002F2DCA">
                      <w:pPr>
                        <w:spacing w:line="160" w:lineRule="exact"/>
                        <w:rPr>
                          <w:rFonts w:cs="Miriam" w:hint="cs"/>
                          <w:noProof/>
                          <w:sz w:val="18"/>
                          <w:szCs w:val="18"/>
                          <w:rtl/>
                        </w:rPr>
                      </w:pPr>
                      <w:r>
                        <w:rPr>
                          <w:rFonts w:cs="Miriam" w:hint="cs"/>
                          <w:noProof/>
                          <w:sz w:val="18"/>
                          <w:szCs w:val="18"/>
                          <w:rtl/>
                        </w:rPr>
                        <w:t>הוראות תשע"ה-2014</w:t>
                      </w:r>
                    </w:p>
                  </w:txbxContent>
                </v:textbox>
              </v:shape>
            </w:pict>
          </mc:Fallback>
        </mc:AlternateContent>
      </w:r>
      <w:r>
        <w:rPr>
          <w:rStyle w:val="default"/>
          <w:rFonts w:cs="FrankRuehl"/>
          <w:rtl/>
        </w:rPr>
        <w:t>(3)</w:t>
      </w:r>
      <w:r>
        <w:rPr>
          <w:rStyle w:val="default"/>
          <w:rFonts w:cs="FrankRuehl"/>
          <w:rtl/>
        </w:rPr>
        <w:tab/>
        <w:t xml:space="preserve">חשבוניות; תלוש מכירה של קופה רושמת כמשמעותו בסעיף 2(1) לנספח א' שבסעיף 36 להוראות אלה, למעט תלוש מכירה של מוצרים ממתכות יקרות ותכשיטים משובצים אבנים יקרות כאמור בסעיף 5, ייחשב כחשבונית לגבי מכר בסכום שאינו עולה על </w:t>
      </w:r>
      <w:r>
        <w:rPr>
          <w:rStyle w:val="default"/>
          <w:rFonts w:cs="FrankRuehl" w:hint="cs"/>
          <w:rtl/>
        </w:rPr>
        <w:t>3,400</w:t>
      </w:r>
      <w:r>
        <w:rPr>
          <w:rStyle w:val="default"/>
          <w:rFonts w:cs="FrankRuehl"/>
          <w:rtl/>
        </w:rPr>
        <w:t xml:space="preserve"> שקלים חדשים; נכלל בתלוש המכירה כאמור פירוט הטובין שנמכרו וכמותם, ייחשב הוא כחשבונית בלי הגבלת סכום המכר;</w:t>
      </w:r>
    </w:p>
    <w:p w:rsidR="002F2DCA" w:rsidRDefault="002F2DCA" w:rsidP="002F2DCA">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4864" behindDoc="0" locked="0" layoutInCell="1" allowOverlap="1">
                <wp:simplePos x="0" y="0"/>
                <wp:positionH relativeFrom="column">
                  <wp:posOffset>5886450</wp:posOffset>
                </wp:positionH>
                <wp:positionV relativeFrom="paragraph">
                  <wp:posOffset>90170</wp:posOffset>
                </wp:positionV>
                <wp:extent cx="1001395" cy="172085"/>
                <wp:effectExtent l="0" t="4445" r="635" b="4445"/>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72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8" o:spid="_x0000_s1041" type="#_x0000_t202" style="position:absolute;left:0;text-align:left;margin-left:463.5pt;margin-top:7.1pt;width:78.85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BwMAAIUGAAAOAAAAZHJzL2Uyb0RvYy54bWysVUtu2zAQ3RfoHQjuFUm2bEtC5MCWraJA&#10;+gHSHoCWKIuoRKokHTkteoju0mVXBXIhX6dDynacpAWKtl4I/AzfvJl5Mz6/2DY1uqZSMcET7J95&#10;GFGei4LxdYLfv8ucECOlCS9ILThN8A1V+GL6/Nl518Z0ICpRF1QiAOEq7toEV1q3seuqvKINUWei&#10;pRwuSyEbomEr124hSQfoTe0OPG/sdkIWrRQ5VQpOF/0lnlr8sqS5flOWimpUJxi4afuV9rsyX3d6&#10;TuK1JG3F8j0N8hcsGsI4OD1CLYgmaCPZE6iG5VIoUeqzXDSuKEuWUxsDRON7j6K5qkhLbSyQHNUe&#10;06T+H2z++vqtRKyA2kGlOGmgRru73bfd190d2t3ufuy+724R3EGiulbFYH/Vwgu9nYstPLJBq/ZS&#10;5B8U4iKtCF/TmZSiqygpgKhvXronT3scZUBW3StRgEOy0cICbUvZmCxCXhCgQ8FujkWiW41y49Lz&#10;/GE0wiiHO38y8MKRdUHiw+tWKv2CigaZRYIliMCik+tLpQ0bEh9MjDMuMlbXVgg1f3AAhv0JtUrq&#10;X5MYmMDSWBpOtsqfIy9ahsswcILBeOkE3mLhzLI0cMaZPxkthos0XfhfDAs/iCtWFJQbpwfF+cGf&#10;VXSv/V4rR80pUbPCwBlKSq5XaS3RNQHFZ/a3T8+JmfuQhk0JxPIoJH8QePNB5GTjcOIEWTByookX&#10;Op4fzaOxF0TBInsY0iXj9N9DQl2Co9Fg1Evrt7F59vc0NhI3TMNMqVmT4PBoRGIjyCUvbKE1YXW/&#10;PkmFof/rVMyykTcJhqEzmYyGTjBces48zFJnlvrj8WQ5T+fLR9VdWsWof8+GrcmJ/E747n3cUwa9&#10;HrRpO840Wd9uerva9l1um8W040oUN9CDUkCLQKPBDIdFJeQnjDqYhwlWHzdEUozqlxz6eDiGVMIA&#10;tRtYyNPT1eGU8BwgEqwx6pep7oftppVsXYGHfmJwMYOeL5ltx3s2EIrZwKyzQe3nshmmp3trdf/v&#10;Mf0JAAD//wMAUEsDBBQABgAIAAAAIQDsblez4QAAAAoBAAAPAAAAZHJzL2Rvd25yZXYueG1sTI9B&#10;T4NAFITvJv6HzTPxZpdS0lbK0hjRxGgv1l5627JPILJvCfsK6K93e9LjZCYz32TbybZiwN43jhTM&#10;ZxEIpNKZhioFh4/nuzUIz5qMbh2hgm/0sM2vrzKdGjfSOw57rkQoIZ9qBTVzl0rpyxqt9jPXIQXv&#10;0/VWc5B9JU2vx1BuWxlH0VJa3VBYqHWHjzWWX/uzVdA89bvFz7FavrweeOTirTC7oVDq9mZ62IBg&#10;nPgvDBf8gA55YDq5MxkvWgX38Sp84WAkMYhLIFonKxAnBcl8ATLP5P8L+S8AAAD//wMAUEsBAi0A&#10;FAAGAAgAAAAhALaDOJL+AAAA4QEAABMAAAAAAAAAAAAAAAAAAAAAAFtDb250ZW50X1R5cGVzXS54&#10;bWxQSwECLQAUAAYACAAAACEAOP0h/9YAAACUAQAACwAAAAAAAAAAAAAAAAAvAQAAX3JlbHMvLnJl&#10;bHNQSwECLQAUAAYACAAAACEA1f5P7AcDAACFBgAADgAAAAAAAAAAAAAAAAAuAgAAZHJzL2Uyb0Rv&#10;Yy54bWxQSwECLQAUAAYACAAAACEA7G5Xs+EAAAAKAQAADwAAAAAAAAAAAAAAAABhBQAAZHJzL2Rv&#10;d25yZXYueG1sUEsFBgAAAAAEAAQA8wAAAG8GAAAAAA==&#10;" filled="f" stroked="f">
                <v:textbox inset="1mm,0,1mm,0">
                  <w:txbxContent>
                    <w:p w:rsidR="002F2DCA" w:rsidRDefault="002F2DCA" w:rsidP="002F2DCA">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txbxContent>
                </v:textbox>
              </v:shape>
            </w:pict>
          </mc:Fallback>
        </mc:AlternateContent>
      </w:r>
      <w:r>
        <w:rPr>
          <w:rStyle w:val="default"/>
          <w:rFonts w:cs="FrankRuehl"/>
          <w:rtl/>
        </w:rPr>
        <w:t>(4)</w:t>
      </w:r>
      <w:r>
        <w:rPr>
          <w:rStyle w:val="default"/>
          <w:rFonts w:cs="FrankRuehl"/>
          <w:rtl/>
        </w:rPr>
        <w:tab/>
        <w:t>תיק תעוד חוץ;</w:t>
      </w:r>
    </w:p>
    <w:p w:rsidR="002F2DCA" w:rsidRDefault="002F2DCA" w:rsidP="002F2DCA">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5888" behindDoc="0" locked="0" layoutInCell="1" allowOverlap="1">
                <wp:simplePos x="0" y="0"/>
                <wp:positionH relativeFrom="column">
                  <wp:posOffset>5886450</wp:posOffset>
                </wp:positionH>
                <wp:positionV relativeFrom="paragraph">
                  <wp:posOffset>90170</wp:posOffset>
                </wp:positionV>
                <wp:extent cx="1001395" cy="189865"/>
                <wp:effectExtent l="0" t="0" r="635" b="4445"/>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7" o:spid="_x0000_s1042" type="#_x0000_t202" style="position:absolute;left:0;text-align:left;margin-left:463.5pt;margin-top:7.1pt;width:78.85pt;height:1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JCAMAAIUGAAAOAAAAZHJzL2Uyb0RvYy54bWysVUtu2zAQ3RfoHQjuFUm2LEtClMCWraJA&#10;+gHSHoCWKIuoRKokEzkteoju0mVXBXIhX6dDynacpAWKtl4I/AzfvJl5Mz4937QNuqZSMcFT7J94&#10;GFFeiJLxdYrfv8udCCOlCS9JIzhN8Q1V+Pzs+bPTvkvoSNSiKalEAMJV0ncprrXuEtdVRU1bok5E&#10;RzlcVkK2RMNWrt1Skh7Q28YdeV7o9kKWnRQFVQpOF8MlPrP4VUUL/aaqFNWoSTFw0/Yr7Xdlvu7Z&#10;KUnWknQ1K3Y0yF+waAnj4PQAtSCaoCvJnkC1rJBCiUqfFKJ1RVWxgtoYIBrfexTNZU06amOB5Kju&#10;kCb1/2CL19dvJWIl1G6KESct1Gh7t/22/bq9Q9vb7Y/t9+0tgjtIVN+pBOwvO3ihN3OxgUc2aNVd&#10;iOKDQlxkNeFrOpNS9DUlJRD1zUv36OmAowzIqn8lSnBIrrSwQJtKtiaLkBcE6FCwm0OR6Eajwrj0&#10;PH8cTzAq4M6P4iicWBck2b/upNIvqGiRWaRYgggsOrm+UNqwIcnexDjjImdNY4XQ8AcHYDicUKuk&#10;4TVJgAksjaXhZKv8OfbiZbSMAicYhUsn8BYLZ5ZngRPm/nSyGC+ybOF/MSz8IKlZWVJunO4V5wd/&#10;VtGd9getHDSnRMNKA2coKbleZY1E1wQUn9vfLj1HZu5DGjYlEMujkPxR4M1HsZOH0dQJ8mDixFMv&#10;cjw/nsehF8TBIn8Y0gXj9N9DQn2K48loMkjrt7F59vc0NpK0TMNMaVib4uhgRBIjyCUvbaE1Yc2w&#10;PkqFof/rVMzyiTcNxpEznU7GTjBees48yjNnlvlhOF3Os/nyUXWXVjHq37Nha3IkvyO+Ox/3lEGv&#10;e23ajjNNNrSb3qw2Q5eHJmOmHVeivIEelAJaBBoNZjgsaiE/YdTDPEyx+nhFJMWoecmhj8chpBIG&#10;qN3AQh6frvanhBcAkWKN0bDM9DBsrzrJ1jV4GCYGFzPo+YrZdrxnA6GYDcw6G9RuLpthery3Vvf/&#10;Hmc/AQAA//8DAFBLAwQUAAYACAAAACEAArhp7OEAAAAKAQAADwAAAGRycy9kb3ducmV2LnhtbEyP&#10;zU7DMBCE70i8g7VI3KjTEPUnxKkQAQnRXii99ObGSxIRr6N4mwSeHvcEx9GMZr7JNpNtxYC9bxwp&#10;mM8iEEilMw1VCg4fL3crEJ41Gd06QgXf6GGTX19lOjVupHcc9lyJUEI+1Qpq5i6V0pc1Wu1nrkMK&#10;3qfrreYg+0qaXo+h3LYyjqKFtLqhsFDrDp9qLL/2Z6ugee539z/HavH6duCRi21hdkOh1O3N9PgA&#10;gnHivzBc8AM65IHp5M5kvGgVrONl+MLBSGIQl0C0SpYgTgqSZA4yz+T/C/kvAAAA//8DAFBLAQIt&#10;ABQABgAIAAAAIQC2gziS/gAAAOEBAAATAAAAAAAAAAAAAAAAAAAAAABbQ29udGVudF9UeXBlc10u&#10;eG1sUEsBAi0AFAAGAAgAAAAhADj9If/WAAAAlAEAAAsAAAAAAAAAAAAAAAAALwEAAF9yZWxzLy5y&#10;ZWxzUEsBAi0AFAAGAAgAAAAhAOVRAkkIAwAAhQYAAA4AAAAAAAAAAAAAAAAALgIAAGRycy9lMm9E&#10;b2MueG1sUEsBAi0AFAAGAAgAAAAhAAK4aezhAAAACgEAAA8AAAAAAAAAAAAAAAAAYgUAAGRycy9k&#10;b3ducmV2LnhtbFBLBQYAAAAABAAEAPMAAABwBgAAAAA=&#10;" filled="f" stroked="f">
                <v:textbox inset="1mm,0,1mm,0">
                  <w:txbxContent>
                    <w:p w:rsidR="002F2DCA" w:rsidRDefault="002F2DCA" w:rsidP="002F2DCA">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txbxContent>
                </v:textbox>
              </v:shape>
            </w:pict>
          </mc:Fallback>
        </mc:AlternateContent>
      </w:r>
      <w:r>
        <w:rPr>
          <w:rStyle w:val="default"/>
          <w:rFonts w:cs="FrankRuehl"/>
          <w:rtl/>
        </w:rPr>
        <w:t>(5)</w:t>
      </w:r>
      <w:r>
        <w:rPr>
          <w:rStyle w:val="default"/>
          <w:rFonts w:cs="FrankRuehl"/>
          <w:rtl/>
        </w:rPr>
        <w:tab/>
        <w:t>רשימת יתרות של לקוחות וספקים לסוף שנת המס;</w:t>
      </w:r>
    </w:p>
    <w:p w:rsidR="002F2DCA" w:rsidRDefault="002F2DCA" w:rsidP="002F2DCA">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6912" behindDoc="0" locked="0" layoutInCell="1" allowOverlap="1">
                <wp:simplePos x="0" y="0"/>
                <wp:positionH relativeFrom="column">
                  <wp:posOffset>5886450</wp:posOffset>
                </wp:positionH>
                <wp:positionV relativeFrom="paragraph">
                  <wp:posOffset>90170</wp:posOffset>
                </wp:positionV>
                <wp:extent cx="1001395" cy="207645"/>
                <wp:effectExtent l="0" t="0" r="635" b="4445"/>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07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6" o:spid="_x0000_s1043" type="#_x0000_t202" style="position:absolute;left:0;text-align:left;margin-left:463.5pt;margin-top:7.1pt;width:78.85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TJCAMAAIUGAAAOAAAAZHJzL2Uyb0RvYy54bWysVUtu2zAQ3RfoHQjuFUm2LFlClMCWraJA&#10;+gHSHoCWKIuoRKokEzkteoju0mVXBXIhX6dDynacpAWKtl4I/AzfvJl5Mz4937QNuqZSMcFT7J94&#10;GFFeiJLxdYrfv8udKUZKE16SRnCa4huq8PnZ82enfZfQkahFU1KJAISrpO9SXGvdJa6ripq2RJ2I&#10;jnK4rIRsiYatXLulJD2gt4078rzQ7YUsOykKqhScLoZLfGbxq4oW+k1VKapRk2Lgpu1X2u/KfN2z&#10;U5KsJelqVuxokL9g0RLGwekBakE0QVeSPYFqWSGFEpU+KUTriqpiBbUxQDS+9yiay5p01MYCyVHd&#10;IU3q/8EWr6/fSsRKqF2IESct1Gh7t/22/bq9Q9vb7Y/t9+0tgjtIVN+pBOwvO3ihN3OxgUc2aNVd&#10;iOKDQlxkNeFrOpNS9DUlJRD1zUv36OmAowzIqn8lSnBIrrSwQJtKtiaLkBcE6FCwm0OR6Eajwrj0&#10;PH8cTzAq4G7kRWEwsS5Isn/dSaVfUNEis0ixBBFYdHJ9obRhQ5K9iXHGRc6axgqh4Q8OwHA4oVZJ&#10;w2uSABNYGkvDyVb5c+zFy+lyGjjBKFw6gbdYOLM8C5ww96PJYrzIsoX/xbDwg6RmZUm5cbpXnB/8&#10;WUV32h+0ctCcEg0rDZyhpOR6lTUSXRNQfG5/u/QcmbkPadiUQCyPQvJHgTcfxU4eTiMnyIOJE0fe&#10;1PH8eB6HXhAHi/xhSBeM038PCfUpjiejySCt38bm2d/T2EjSMg0zpWFtiqcHI5IYQS55aQutCWuG&#10;9VEqDP1fp2KWT7woGE+dKJqMnWC89Jz5NM+cWeaHYbScZ/Plo+ourWLUv2fD1uRIfkd8dz7uKYNe&#10;99q0HWeabGg3vVlthi6PTMZMO65EeQM9KAW0CDQazHBY1EJ+wqiHeZhi9fGKSIpR85JDH49DSCUM&#10;ULuBhTw+Xe1PCS8AIsUao2GZ6WHYXnWSrWvwMEwMLmbQ8xWz7XjPBkIxG5h1NqjdXDbD9Hhvre7/&#10;Pc5+AgAA//8DAFBLAwQUAAYACAAAACEAC9MGL+AAAAAKAQAADwAAAGRycy9kb3ducmV2LnhtbEyP&#10;QU+DQBSE7yb+h80z8WYXkdAWWRojmhjbi7UXb1v2CUT2LWFfAf31bk96nMxk5pt8M9tOjDj41pGC&#10;20UEAqlypqVaweH9+WYFwrMmoztHqOAbPWyKy4tcZ8ZN9IbjnmsRSshnWkHD3GdS+qpBq/3C9UjB&#10;+3SD1RzkUEsz6CmU207GUZRKq1sKC43u8bHB6mt/sgrap2F39/NRpy+vB5643JZmN5ZKXV/ND/cg&#10;GGf+C8MZP6BDEZiO7kTGi07BOl6GLxyMJAZxDkSrZAniqCBJ1yCLXP6/UPwCAAD//wMAUEsBAi0A&#10;FAAGAAgAAAAhALaDOJL+AAAA4QEAABMAAAAAAAAAAAAAAAAAAAAAAFtDb250ZW50X1R5cGVzXS54&#10;bWxQSwECLQAUAAYACAAAACEAOP0h/9YAAACUAQAACwAAAAAAAAAAAAAAAAAvAQAAX3JlbHMvLnJl&#10;bHNQSwECLQAUAAYACAAAACEABhI0yQgDAACFBgAADgAAAAAAAAAAAAAAAAAuAgAAZHJzL2Uyb0Rv&#10;Yy54bWxQSwECLQAUAAYACAAAACEAC9MGL+AAAAAKAQAADwAAAAAAAAAAAAAAAABiBQAAZHJzL2Rv&#10;d25yZXYueG1sUEsFBgAAAAAEAAQA8wAAAG8GAAAAAA==&#10;" filled="f" stroked="f">
                <v:textbox inset="1mm,0,1mm,0">
                  <w:txbxContent>
                    <w:p w:rsidR="002F2DCA" w:rsidRDefault="002F2DCA" w:rsidP="002F2DCA">
                      <w:pPr>
                        <w:spacing w:line="160" w:lineRule="exact"/>
                        <w:rPr>
                          <w:rFonts w:cs="Miriam" w:hint="cs"/>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מ"ו-</w:t>
                      </w:r>
                      <w:r>
                        <w:rPr>
                          <w:rFonts w:cs="Miriam"/>
                          <w:sz w:val="18"/>
                          <w:szCs w:val="18"/>
                          <w:rtl/>
                        </w:rPr>
                        <w:t>198</w:t>
                      </w:r>
                      <w:r>
                        <w:rPr>
                          <w:rFonts w:cs="Miriam" w:hint="cs"/>
                          <w:sz w:val="18"/>
                          <w:szCs w:val="18"/>
                          <w:rtl/>
                        </w:rPr>
                        <w:t>5</w:t>
                      </w:r>
                    </w:p>
                  </w:txbxContent>
                </v:textbox>
              </v:shape>
            </w:pict>
          </mc:Fallback>
        </mc:AlternateContent>
      </w:r>
      <w:r>
        <w:rPr>
          <w:rStyle w:val="default"/>
          <w:rFonts w:cs="FrankRuehl"/>
          <w:rtl/>
        </w:rPr>
        <w:t>(6)</w:t>
      </w:r>
      <w:r>
        <w:rPr>
          <w:rStyle w:val="default"/>
          <w:rFonts w:cs="FrankRuehl"/>
          <w:rtl/>
        </w:rPr>
        <w:tab/>
        <w:t>רשימת המלאי לסוף שנת המס.</w:t>
      </w:r>
    </w:p>
    <w:p w:rsidR="002F2DCA" w:rsidRDefault="002F2DCA" w:rsidP="002F2DCA">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69504" behindDoc="0" locked="1" layoutInCell="0" allowOverlap="1">
                <wp:simplePos x="0" y="0"/>
                <wp:positionH relativeFrom="column">
                  <wp:posOffset>5899150</wp:posOffset>
                </wp:positionH>
                <wp:positionV relativeFrom="paragraph">
                  <wp:posOffset>102235</wp:posOffset>
                </wp:positionV>
                <wp:extent cx="953135" cy="235585"/>
                <wp:effectExtent l="1270" t="1270" r="0" b="1270"/>
                <wp:wrapNone/>
                <wp:docPr id="15" name="מלב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hint="cs"/>
                                <w:sz w:val="18"/>
                                <w:szCs w:val="18"/>
                                <w:rtl/>
                              </w:rPr>
                            </w:pPr>
                            <w:r>
                              <w:rPr>
                                <w:rFonts w:cs="Miriam" w:hint="cs"/>
                                <w:sz w:val="18"/>
                                <w:szCs w:val="18"/>
                                <w:rtl/>
                              </w:rPr>
                              <w:t>הוראות תשמ"א-1981</w:t>
                            </w:r>
                          </w:p>
                          <w:p w:rsidR="002F2DCA" w:rsidRDefault="002F2DCA" w:rsidP="002F2DCA">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5" o:spid="_x0000_s1044" style="position:absolute;left:0;text-align:left;margin-left:464.5pt;margin-top:8.05pt;width:75.05pt;height:1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xD9wIAAGkGAAAOAAAAZHJzL2Uyb0RvYy54bWysVcGO0zAQvSPxD5bv2SRt2ibRpqs2bRDS&#10;AistfICbOI1FYgfb3XRBfAR3BJ/V32HstN22cEAsPURjezx+M2/e9Ppm29TogUrFBE+wf+VhRHku&#10;CsbXCf7wPnNCjJQmvCC14DTBj1Thm+nLF9ddG9OBqERdUIkgCFdx1ya40rqNXVflFW2IuhIt5XBY&#10;CtkQDUu5dgtJOoje1O7A88ZuJ2TRSpFTpWB30R/iqY1fljTX78pSUY3qBAM2bb/Sflfm606vSbyW&#10;pK1YvodB/gFFQxiHR4+hFkQTtJHst1ANy6VQotRXuWhcUZYspzYHyMb3LrK5r0hLbS5QHNUey6T+&#10;X9j87cOdRKwA7kYYcdIAR7sfu++7b7ufCLagPl2rYnC7b++kyVC1tyL/qBAXaUX4ms6kFF1FSQGo&#10;fOPvnl0wCwVX0ap7IwqITjZa2FJtS9mYgFAEtLWMPB4ZoVuNctiMRkN/CMByOBoMR6PQInJJfLjc&#10;SqVfUdEgYyRYAuE2OHm4VdqAIfHBxbzFRcbq2pJe87MNcOx3qO2a/jaJAQiYxtNAsox+ibxoGS7D&#10;wAkG46UTeIuFM8vSwBln/mS0GC7SdOF/NSj8IK5YUVBuHj10lx/8HXv7Pu/74thfStSsMOEMJCXX&#10;q7SW6IFAd2f2ZwmAkyc39xyGLQnkcpGSPwi8+SBysnE4cYIsGDnRxAsdz4/m0dgLomCRnad0yzh9&#10;fkqoS/AQqmY5OwF9kZvnZZlnxQo0nbk1TMP8qFmT4NAzv17Rph+XvLBEa8Lq3j4phYH/51LMspE3&#10;CYahM5mMhk4wXHrOPMxSZ5b64/FkOU/nywt2l7Zj1POrYTk5ab8TvPs3niBDIQ69aQVnNNZrVW9X&#10;217R4UG+K1E8ggSlAInAFIR5DUYl5GeMOph9CVafNkRSjOrXHGRsBuXBkAdjdTAIz+FqgjVGvZnq&#10;fqBuWsnWFUT2LZ1czEDqJbMyNGOgRwEpmAXMM5vMfvaagXm6tl5P/xDTXwAAAP//AwBQSwMEFAAG&#10;AAgAAAAhALp3gQPfAAAACgEAAA8AAABkcnMvZG93bnJldi54bWxMj81OwzAQhO9IvIO1SFxQ6ySo&#10;PwlxKoRUxJWCELm58ZJExOvIdpvw9mxPcNvRjGa/KXezHcQZfegdKUiXCQikxpmeWgXvb/vFFkSI&#10;moweHKGCHwywq66vSl0YN9Erng+xFVxCodAKuhjHQsrQdGh1WLoRib0v562OLH0rjdcTl9tBZkmy&#10;llb3xB86PeJTh8334WQVSF37u+2+7j+eh5T8S1ZP4XOl1O3N/PgAIuIc/8JwwWd0qJjp6E5kghgU&#10;5FnOWyIb6xTEJZBscr6OClb3GciqlP8nVL8AAAD//wMAUEsBAi0AFAAGAAgAAAAhALaDOJL+AAAA&#10;4QEAABMAAAAAAAAAAAAAAAAAAAAAAFtDb250ZW50X1R5cGVzXS54bWxQSwECLQAUAAYACAAAACEA&#10;OP0h/9YAAACUAQAACwAAAAAAAAAAAAAAAAAvAQAAX3JlbHMvLnJlbHNQSwECLQAUAAYACAAAACEA&#10;oxAcQ/cCAABpBgAADgAAAAAAAAAAAAAAAAAuAgAAZHJzL2Uyb0RvYy54bWxQSwECLQAUAAYACAAA&#10;ACEAuneBA98AAAAKAQAADwAAAAAAAAAAAAAAAABRBQAAZHJzL2Rvd25yZXYueG1sUEsFBgAAAAAE&#10;AAQA8wAAAF0GAAAAAA==&#10;" o:allowincell="f" filled="f" stroked="f" strokecolor="lime" strokeweight=".25pt">
                <v:textbox inset="0,0,0,0">
                  <w:txbxContent>
                    <w:p w:rsidR="002F2DCA" w:rsidRDefault="002F2DCA" w:rsidP="002F2DCA">
                      <w:pPr>
                        <w:spacing w:line="160" w:lineRule="exact"/>
                        <w:rPr>
                          <w:rFonts w:cs="Miriam" w:hint="cs"/>
                          <w:sz w:val="18"/>
                          <w:szCs w:val="18"/>
                          <w:rtl/>
                        </w:rPr>
                      </w:pPr>
                      <w:r>
                        <w:rPr>
                          <w:rFonts w:cs="Miriam" w:hint="cs"/>
                          <w:sz w:val="18"/>
                          <w:szCs w:val="18"/>
                          <w:rtl/>
                        </w:rPr>
                        <w:t>הוראות תשמ"א-1981</w:t>
                      </w:r>
                    </w:p>
                    <w:p w:rsidR="002F2DCA" w:rsidRDefault="002F2DCA" w:rsidP="002F2DCA">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(ד)</w:t>
      </w:r>
      <w:r>
        <w:rPr>
          <w:rStyle w:val="default"/>
          <w:rFonts w:cs="FrankRuehl"/>
          <w:rtl/>
        </w:rPr>
        <w:tab/>
        <w:t xml:space="preserve">קמעונאי שמחזור עסקו אינו עולה על </w:t>
      </w:r>
      <w:r>
        <w:rPr>
          <w:rStyle w:val="default"/>
          <w:rFonts w:cs="FrankRuehl" w:hint="cs"/>
          <w:rtl/>
        </w:rPr>
        <w:t>350</w:t>
      </w:r>
      <w:r>
        <w:rPr>
          <w:rStyle w:val="default"/>
          <w:rFonts w:cs="FrankRuehl"/>
          <w:rtl/>
        </w:rPr>
        <w:t>,000 שקלים חדשים ובעסקו לא יותר מאשר 2 מועסקים חייב לנהל מערכת חשבונות שתכלול לפחות:</w:t>
      </w:r>
    </w:p>
    <w:p w:rsidR="002F2DCA" w:rsidRDefault="002F2DCA" w:rsidP="002F2DCA">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2F2DCA" w:rsidRDefault="002F2DCA" w:rsidP="002F2DCA">
      <w:pPr>
        <w:pStyle w:val="P00"/>
        <w:spacing w:before="72"/>
        <w:ind w:left="1021" w:right="1134"/>
        <w:rPr>
          <w:rStyle w:val="default"/>
          <w:rFonts w:cs="FrankRuehl"/>
          <w:rtl/>
        </w:rPr>
      </w:pPr>
      <w:r>
        <w:rPr>
          <w:rStyle w:val="default"/>
          <w:rFonts w:cs="FrankRuehl"/>
          <w:rtl/>
        </w:rPr>
        <w:t>(2)</w:t>
      </w:r>
      <w:r>
        <w:rPr>
          <w:rStyle w:val="default"/>
          <w:rFonts w:cs="FrankRuehl"/>
          <w:rtl/>
        </w:rPr>
        <w:tab/>
        <w:t>סרט קופה רושמת או ספר פדיון יומי;</w:t>
      </w:r>
    </w:p>
    <w:p w:rsidR="002F2DCA" w:rsidRDefault="002F2DCA" w:rsidP="002F2DCA">
      <w:pPr>
        <w:pStyle w:val="P00"/>
        <w:spacing w:before="72"/>
        <w:ind w:left="1021" w:right="1134"/>
        <w:rPr>
          <w:rStyle w:val="default"/>
          <w:rFonts w:cs="FrankRuehl"/>
          <w:rtl/>
        </w:rPr>
      </w:pPr>
      <w:r>
        <w:rPr>
          <w:rStyle w:val="default"/>
          <w:rFonts w:cs="FrankRuehl"/>
          <w:rtl/>
        </w:rPr>
        <w:t>(3)</w:t>
      </w:r>
      <w:r>
        <w:rPr>
          <w:rStyle w:val="default"/>
          <w:rFonts w:cs="FrankRuehl"/>
          <w:rtl/>
        </w:rPr>
        <w:tab/>
        <w:t>תיק תעוד חוץ.</w:t>
      </w:r>
    </w:p>
    <w:p w:rsidR="002F2DCA" w:rsidRDefault="002F2DCA" w:rsidP="002F2DCA">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70528" behindDoc="0" locked="1" layoutInCell="0" allowOverlap="1">
                <wp:simplePos x="0" y="0"/>
                <wp:positionH relativeFrom="column">
                  <wp:posOffset>5899150</wp:posOffset>
                </wp:positionH>
                <wp:positionV relativeFrom="paragraph">
                  <wp:posOffset>102235</wp:posOffset>
                </wp:positionV>
                <wp:extent cx="953135" cy="508000"/>
                <wp:effectExtent l="1270" t="0" r="0" b="0"/>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2F2DCA" w:rsidRDefault="002F2DCA" w:rsidP="002F2DCA">
                            <w:pPr>
                              <w:spacing w:line="160" w:lineRule="exact"/>
                              <w:rPr>
                                <w:rFonts w:cs="Miriam" w:hint="cs"/>
                                <w:sz w:val="18"/>
                                <w:szCs w:val="18"/>
                                <w:rtl/>
                              </w:rPr>
                            </w:pPr>
                            <w:r>
                              <w:rPr>
                                <w:rFonts w:cs="Miriam"/>
                                <w:sz w:val="18"/>
                                <w:szCs w:val="18"/>
                                <w:rtl/>
                              </w:rPr>
                              <w:t>תש</w:t>
                            </w:r>
                            <w:r>
                              <w:rPr>
                                <w:rFonts w:cs="Miriam" w:hint="cs"/>
                                <w:sz w:val="18"/>
                                <w:szCs w:val="18"/>
                                <w:rtl/>
                              </w:rPr>
                              <w:t>מ"ג-</w:t>
                            </w:r>
                            <w:r>
                              <w:rPr>
                                <w:rFonts w:cs="Miriam"/>
                                <w:sz w:val="18"/>
                                <w:szCs w:val="18"/>
                                <w:rtl/>
                              </w:rPr>
                              <w:t>1983</w:t>
                            </w:r>
                          </w:p>
                          <w:p w:rsidR="002F2DCA" w:rsidRDefault="002F2DCA" w:rsidP="002F2DCA">
                            <w:pPr>
                              <w:spacing w:line="160" w:lineRule="exact"/>
                              <w:rPr>
                                <w:rFonts w:cs="Miriam"/>
                                <w:noProof/>
                                <w:sz w:val="18"/>
                                <w:szCs w:val="18"/>
                                <w:rtl/>
                              </w:rPr>
                            </w:pPr>
                            <w:r>
                              <w:rPr>
                                <w:rFonts w:cs="Miriam" w:hint="cs"/>
                                <w:sz w:val="18"/>
                                <w:szCs w:val="18"/>
                                <w:rtl/>
                              </w:rPr>
                              <w:t>הוראות תש"ס-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 o:spid="_x0000_s1045" style="position:absolute;left:0;text-align:left;margin-left:464.5pt;margin-top:8.05pt;width:75.05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w9QIAAGkGAAAOAAAAZHJzL2Uyb0RvYy54bWysVc2O0zAQviPxDpbv2Tht+pNo01WbNghp&#10;gZUWHsBNnMYisYPtbrogHoI7gsfa12HstN124YBYeojG9nj8zXzfTC+vdk2N7pjSXIoEBxcEIyZy&#10;WXCxSfCH95k3xUgbKgpaS8ESfM80vpq9fHHZtTEbyErWBVMIgggdd22CK2Pa2Pd1XrGG6gvZMgGH&#10;pVQNNbBUG79QtIPoTe0PCBn7nVRFq2TOtIbdZX+IZy5+WbLcvCtLzQyqEwzYjPsq913brz+7pPFG&#10;0bbi+R4G/QcUDeUCHj2GWlJD0Vbx30I1PFdSy9Jc5LLxZVnynLkcIJuAPMnmtqItc7lAcXR7LJP+&#10;f2Hzt3c3CvECuAsxErQBjh5+PHx/+PbwE8EW1KdrdQxut+2Nshnq9lrmHzUSMq2o2LC5UrKrGC0A&#10;VWD9/bMLdqHhKlp3b2QB0enWSFeqXakaGxCKgHaOkfsjI2xnUA6b0WgYDEcY5XA0IlNCHGM+jQ+X&#10;W6XNKyYbZI0EKyDcBad319pYMDQ+uNi3hMx4XTvSa3G2AY79DnOq6W/TGICAaT0tJMfol4hEq+lq&#10;GnrhYLzyQrJcevMsDb1xFkxGy+EyTZfBV4siCOOKFwUT9tGDuoLw79jb67zXxVFfWta8sOEsJK02&#10;67RW6I6CujP3cwTAyaObfw7DlQRyeZJSMAjJYhB52Xg68cIsHHnRhEw9EkSLaEzCKFxm5yldc8Ge&#10;nxLqEjyEqjnOTkA/yY2QLDtSf+bWcAPzo+ZNgq06eicaWz2uROGINpTXvX1SCgv/z6WYZyMyCYdT&#10;bzIZDb1wuCLeYpql3jwNxuPJapEuVk/YXTnF6OdXw3FyIr8TvPs3HiGDXg/adA1ne6zvVbNb7/qO&#10;jg7tu5bFPbSgktAiMAVhXoNRSfUZow5mX4L1py1VDKP6tYA2toPyYKiDsT4YVORwNcEGo95MTT9Q&#10;t63imwoiB45OIefQ6iV3bWjHQI8CUrALmGcumf3stQPzdO28Hv8hZr8AAAD//wMAUEsDBBQABgAI&#10;AAAAIQDBLFa83QAAAAoBAAAPAAAAZHJzL2Rvd25yZXYueG1sTI9BT8MwDIXvSPyHyEhcEEtbibGW&#10;phNCGuLKQIjevCa0FYlTJdla/j3eCW62v6fn9+rt4qw4mRBHTwryVQbCUOf1SL2C97fd7QZETEga&#10;rSej4MdE2DaXFzVW2s/0ak771As2oVihgiGlqZIydoNxGFd+MsTsyweHidfQSx1wZnNnZZFla+lw&#10;JP4w4GSeBtN9749OgcQ23Gx27fjxbHMKL0U7x887pa6vlscHEMks6U8M5/gcHRrOdPBH0lFYBWVR&#10;cpfEYJ2DOAuy+5KnAyO+yKaW/ys0vwAAAP//AwBQSwECLQAUAAYACAAAACEAtoM4kv4AAADhAQAA&#10;EwAAAAAAAAAAAAAAAAAAAAAAW0NvbnRlbnRfVHlwZXNdLnhtbFBLAQItABQABgAIAAAAIQA4/SH/&#10;1gAAAJQBAAALAAAAAAAAAAAAAAAAAC8BAABfcmVscy8ucmVsc1BLAQItABQABgAIAAAAIQAA/2jw&#10;9QIAAGkGAAAOAAAAAAAAAAAAAAAAAC4CAABkcnMvZTJvRG9jLnhtbFBLAQItABQABgAIAAAAIQDB&#10;LFa83QAAAAoBAAAPAAAAAAAAAAAAAAAAAE8FAABkcnMvZG93bnJldi54bWxQSwUGAAAAAAQABADz&#10;AAAAWQY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2F2DCA" w:rsidRDefault="002F2DCA" w:rsidP="002F2DCA">
                      <w:pPr>
                        <w:spacing w:line="160" w:lineRule="exact"/>
                        <w:rPr>
                          <w:rFonts w:cs="Miriam" w:hint="cs"/>
                          <w:sz w:val="18"/>
                          <w:szCs w:val="18"/>
                          <w:rtl/>
                        </w:rPr>
                      </w:pPr>
                      <w:r>
                        <w:rPr>
                          <w:rFonts w:cs="Miriam"/>
                          <w:sz w:val="18"/>
                          <w:szCs w:val="18"/>
                          <w:rtl/>
                        </w:rPr>
                        <w:t>תש</w:t>
                      </w:r>
                      <w:r>
                        <w:rPr>
                          <w:rFonts w:cs="Miriam" w:hint="cs"/>
                          <w:sz w:val="18"/>
                          <w:szCs w:val="18"/>
                          <w:rtl/>
                        </w:rPr>
                        <w:t>מ"ג-</w:t>
                      </w:r>
                      <w:r>
                        <w:rPr>
                          <w:rFonts w:cs="Miriam"/>
                          <w:sz w:val="18"/>
                          <w:szCs w:val="18"/>
                          <w:rtl/>
                        </w:rPr>
                        <w:t>1983</w:t>
                      </w:r>
                    </w:p>
                    <w:p w:rsidR="002F2DCA" w:rsidRDefault="002F2DCA" w:rsidP="002F2DCA">
                      <w:pPr>
                        <w:spacing w:line="160" w:lineRule="exact"/>
                        <w:rPr>
                          <w:rFonts w:cs="Miriam"/>
                          <w:noProof/>
                          <w:sz w:val="18"/>
                          <w:szCs w:val="18"/>
                          <w:rtl/>
                        </w:rPr>
                      </w:pPr>
                      <w:r>
                        <w:rPr>
                          <w:rFonts w:cs="Miriam" w:hint="cs"/>
                          <w:sz w:val="18"/>
                          <w:szCs w:val="18"/>
                          <w:rtl/>
                        </w:rPr>
                        <w:t>הוראות תש"ס-</w:t>
                      </w:r>
                      <w:r>
                        <w:rPr>
                          <w:rFonts w:cs="Miriam"/>
                          <w:sz w:val="18"/>
                          <w:szCs w:val="18"/>
                          <w:rtl/>
                        </w:rPr>
                        <w:t>1999</w:t>
                      </w:r>
                    </w:p>
                  </w:txbxContent>
                </v:textbox>
                <w10:anchorlock/>
              </v:rect>
            </w:pict>
          </mc:Fallback>
        </mc:AlternateContent>
      </w:r>
      <w:r>
        <w:rPr>
          <w:rStyle w:val="default"/>
          <w:rFonts w:cs="FrankRuehl"/>
          <w:rtl/>
        </w:rPr>
        <w:tab/>
        <w:t>(ה)</w:t>
      </w:r>
      <w:r>
        <w:rPr>
          <w:rStyle w:val="default"/>
          <w:rFonts w:cs="FrankRuehl"/>
          <w:rtl/>
        </w:rPr>
        <w:tab/>
        <w:t>קמעונאי שמתקיימים בו תנאים (א) או (ב) שבהגדרת עוסק יחיד, רשאי במקום מערכת החשבונות המפורטת בסעיף 2(ד) לנהל מערכת חשבונות שתכלול לפחות:</w:t>
      </w:r>
    </w:p>
    <w:p w:rsidR="002F2DCA" w:rsidRDefault="002F2DCA" w:rsidP="002F2DCA">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 שבצד התקבולים שבו יירשם בסוף היום כל הפדיון היומי על פי ספירת המזומנים בקופה;</w:t>
      </w:r>
    </w:p>
    <w:p w:rsidR="002F2DCA" w:rsidRDefault="002F2DCA" w:rsidP="002F2DCA">
      <w:pPr>
        <w:pStyle w:val="P00"/>
        <w:spacing w:before="72"/>
        <w:ind w:left="1021" w:right="1134"/>
        <w:rPr>
          <w:rStyle w:val="default"/>
          <w:rFonts w:cs="FrankRuehl"/>
          <w:rtl/>
        </w:rPr>
      </w:pPr>
      <w:r>
        <w:rPr>
          <w:rStyle w:val="default"/>
          <w:rFonts w:cs="FrankRuehl"/>
          <w:rtl/>
        </w:rPr>
        <w:t>(2)</w:t>
      </w:r>
      <w:r>
        <w:rPr>
          <w:rStyle w:val="default"/>
          <w:rFonts w:cs="FrankRuehl"/>
          <w:rtl/>
        </w:rPr>
        <w:tab/>
        <w:t>תיק תעוד חוץ.</w:t>
      </w:r>
    </w:p>
    <w:p w:rsidR="002F2DCA" w:rsidRDefault="002F2DCA" w:rsidP="002F2DCA">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71552" behindDoc="0" locked="1" layoutInCell="0" allowOverlap="1">
                <wp:simplePos x="0" y="0"/>
                <wp:positionH relativeFrom="column">
                  <wp:posOffset>5899150</wp:posOffset>
                </wp:positionH>
                <wp:positionV relativeFrom="paragraph">
                  <wp:posOffset>102235</wp:posOffset>
                </wp:positionV>
                <wp:extent cx="953135" cy="203200"/>
                <wp:effectExtent l="1270" t="635" r="0" b="0"/>
                <wp:wrapNone/>
                <wp:docPr id="13" name="מלב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 o:spid="_x0000_s1046" style="position:absolute;left:0;text-align:left;margin-left:464.5pt;margin-top:8.05pt;width:75.0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0I8wIAAGkGAAAOAAAAZHJzL2Uyb0RvYy54bWysVduO0zAQfUfiHyy/Z5M06S3adNXmgpAW&#10;WGnhA9zEaSwSO9jupgviI3hH8Fn9HcbuZdvCA2LJQzR2xuMz58xMrm82bYMeqFRM8Bj7Vx5GlBei&#10;ZHwV4w/vc2eCkdKEl6QRnMb4kSp8M3v54rrvIjoQtWhKKhEE4SrquxjXWneR66qipi1RV6KjHD5W&#10;QrZEw1Ku3FKSHqK3jTvwvJHbC1l2UhRUKdhNdx/xzMavKlrod1WlqEZNjAGbtm9p30vzdmfXJFpJ&#10;0tWs2MMg/4CiJYzDpcdQKdEErSX7LVTLCimUqPRVIVpXVBUrqM0BsvG9i2zua9JRmwuQo7ojTer/&#10;hS3ePtxJxErQLsCIkxY02v7Yft9+2/5EsAX89J2KwO2+u5MmQ9XdiuKjQlwkNeErOpdS9DUlJaDy&#10;jb97dsAsFBxFy/6NKCE6WWthqdpUsjUBgQS0sYo8HhWhG40K2JwOAz8YYlTAp4EXgOL2BhIdDndS&#10;6VdUtMgYMZYguA1OHm6VNmBIdHAxd3GRs6axojf8bAMcdzvUVs3uNIkACJjG00Cyin6ZetNskk1C&#10;JxyMMif00tSZ50nojHJ/PEyDNElS/6tB4YdRzcqScnPpobr88O/U29f5ri6O9aVEw0oTzkBScrVM&#10;GokeCFR3bp89PSdu7jkMSwnkcpGSPwi9xWDq5KPJ2AnzcOhMx97E8fzpYjrywmmY5ucp3TJOn58S&#10;6mMcAGtWsxPQF7l5Xp4fpT9za5mG+dGwNsYTzzyGABKZesx4aW1NWLOzT6gw8P9MxTwfeuMwmDjj&#10;8TBwwiDznMUkT5x54o9G42yRLLILdTNbMer5bFhNTsrvBO/+jifIUK+H2rQNZ3ps16t6s9zYjh5Y&#10;MkwDLkX5CC0oBbQITEGY12DUQn7GqIfZF2P1aU0kxah5zaGNzaA8GPJgLA8G4QUcjbHGaGcmejdQ&#10;151kqxoi+1ZOLubQ6hWzbfiEAlIwC5hnNpn97DUD83RtvZ7+ELNfAAAA//8DAFBLAwQUAAYACAAA&#10;ACEA9el/Dd4AAAAKAQAADwAAAGRycy9kb3ducmV2LnhtbEyPwU7DMBBE70j8g7VIXBB1EkFJQpwK&#10;IRVxpSBEbm68JBHxOrLdJvw92xO97WhGs2+qzWJHcUQfBkcK0lUCAql1ZqBOwcf79jYHEaImo0dH&#10;qOAXA2zqy4tKl8bN9IbHXewEl1AotYI+xqmUMrQ9Wh1WbkJi79t5qyNL30nj9czldpRZkqyl1QPx&#10;h15P+Nxj+7M7WAVSN/4m3zbD58uYkn/Nmjl83St1fbU8PYKIuMT/MJzwGR1qZtq7A5kgRgVFVvCW&#10;yMY6BXEKJA8FX3sFd3kKsq7k+YT6DwAA//8DAFBLAQItABQABgAIAAAAIQC2gziS/gAAAOEBAAAT&#10;AAAAAAAAAAAAAAAAAAAAAABbQ29udGVudF9UeXBlc10ueG1sUEsBAi0AFAAGAAgAAAAhADj9If/W&#10;AAAAlAEAAAsAAAAAAAAAAAAAAAAALwEAAF9yZWxzLy5yZWxzUEsBAi0AFAAGAAgAAAAhAPAfTQjz&#10;AgAAaQYAAA4AAAAAAAAAAAAAAAAALgIAAGRycy9lMm9Eb2MueG1sUEsBAi0AFAAGAAgAAAAhAPXp&#10;fw3eAAAACgEAAA8AAAAAAAAAAAAAAAAATQUAAGRycy9kb3ducmV2LnhtbFBLBQYAAAAABAAEAPMA&#10;AABYBg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v:textbox>
                <w10:anchorlock/>
              </v:rect>
            </w:pict>
          </mc:Fallback>
        </mc:AlternateContent>
      </w:r>
      <w:r>
        <w:rPr>
          <w:rStyle w:val="default"/>
          <w:rFonts w:cs="FrankRuehl"/>
          <w:rtl/>
        </w:rPr>
        <w:tab/>
        <w:t>(ו)</w:t>
      </w:r>
      <w:r>
        <w:rPr>
          <w:rStyle w:val="default"/>
          <w:rFonts w:cs="FrankRuehl"/>
          <w:rtl/>
        </w:rPr>
        <w:tab/>
        <w:t>עוסק יחיד שבחר לנהל מערכת חשבונות לפי סעיף קטן (ה) חייב לנהוג על פי האמור להלן:</w:t>
      </w:r>
    </w:p>
    <w:p w:rsidR="002F2DCA" w:rsidRDefault="002F2DCA" w:rsidP="002F2DCA">
      <w:pPr>
        <w:pStyle w:val="P00"/>
        <w:spacing w:before="72"/>
        <w:ind w:left="1021" w:right="1134"/>
        <w:rPr>
          <w:rStyle w:val="default"/>
          <w:rFonts w:cs="FrankRuehl"/>
          <w:rtl/>
        </w:rPr>
      </w:pPr>
      <w:r>
        <w:rPr>
          <w:rStyle w:val="default"/>
          <w:rFonts w:cs="FrankRuehl"/>
          <w:rtl/>
        </w:rPr>
        <w:t>(1)</w:t>
      </w:r>
      <w:r>
        <w:rPr>
          <w:rStyle w:val="default"/>
          <w:rFonts w:cs="FrankRuehl"/>
          <w:rtl/>
        </w:rPr>
        <w:tab/>
        <w:t>יצבור בקופה את כל כספי הפדיון היומי עד לספירתם ורישומם בספר תקבולים ותשלומים כמפורט בסעיף קטן (ה);</w:t>
      </w:r>
    </w:p>
    <w:p w:rsidR="002F2DCA" w:rsidRDefault="002F2DCA" w:rsidP="002F2DCA">
      <w:pPr>
        <w:pStyle w:val="P00"/>
        <w:spacing w:before="72"/>
        <w:ind w:left="1021" w:right="1134"/>
        <w:rPr>
          <w:rStyle w:val="default"/>
          <w:rFonts w:cs="FrankRuehl"/>
          <w:rtl/>
        </w:rPr>
      </w:pPr>
      <w:r>
        <w:rPr>
          <w:rStyle w:val="default"/>
          <w:rFonts w:cs="FrankRuehl"/>
          <w:rtl/>
        </w:rPr>
        <w:t>(2)</w:t>
      </w:r>
      <w:r>
        <w:rPr>
          <w:rStyle w:val="default"/>
          <w:rFonts w:cs="FrankRuehl"/>
          <w:rtl/>
        </w:rPr>
        <w:tab/>
        <w:t>יפקיד את כל כספי הפדיון היומי כאמור לפחות אחת ליומיים בחשבונו בבנק.</w:t>
      </w:r>
    </w:p>
    <w:p w:rsidR="002F2DCA" w:rsidRDefault="002F2DCA" w:rsidP="002F2DCA">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72576" behindDoc="0" locked="1" layoutInCell="0" allowOverlap="1">
                <wp:simplePos x="0" y="0"/>
                <wp:positionH relativeFrom="column">
                  <wp:posOffset>5899150</wp:posOffset>
                </wp:positionH>
                <wp:positionV relativeFrom="paragraph">
                  <wp:posOffset>102235</wp:posOffset>
                </wp:positionV>
                <wp:extent cx="953135" cy="508000"/>
                <wp:effectExtent l="1270" t="1270" r="0" b="0"/>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2F2DCA" w:rsidRDefault="002F2DCA" w:rsidP="002F2DCA">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 o:spid="_x0000_s1047" style="position:absolute;left:0;text-align:left;margin-left:464.5pt;margin-top:8.05pt;width:75.0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8U8wIAAGkGAAAOAAAAZHJzL2Uyb0RvYy54bWysVduO0zAQfUfiHyy/Z+O06S3adNWmDUJa&#10;YKWFD3ATp7FI7GB7N10QH8E7gs/q7zB2eocHxNKHaGyPx2fmnJle32zqCj0ypbkUMQ6uCEZMZDLn&#10;Yh3jD+9Tb4yRNlTktJKCxfiJaXwzffnium0i1pOlrHKmEAQROmqbGJfGNJHv66xkNdVXsmECDgup&#10;ampgqdZ+rmgL0evK7xEy9Fup8kbJjGkNu4vuEE9d/KJgmXlXFJoZVMUYsBn3Ve67sl9/ek2jtaJN&#10;ybMdDPoPKGrKBTx6CLWghqIHxX8LVfNMSS0Lc5XJ2pdFwTPmcoBsAnKRzX1JG+ZygeLo5lAm/f/C&#10;Zm8f7xTiOXDXw0jQGjja/th+337b/kSwBfVpGx2B231zp2yGurmV2UeNhExKKtZsppRsS0ZzQBVY&#10;f//sgl1ouIpW7RuZQ3T6YKQr1aZQtQ0IRUAbx8jTgRG2MSiDzcmgH/QHGGVwNCBjQhxjPo32lxul&#10;zSsma2SNGCsg3AWnj7faWDA02rvYt4RMeVU50itxtgGO3Q5zqulu0wiAgGk9LSTH6JcJmSzHy3Ho&#10;hb3h0gvJYuHN0iT0hmkwGiz6iyRZBF8tiiCMSp7nTNhH9+oKwr9jb6fzThcHfWlZ8dyGs5C0Wq+S&#10;SqFHCupO3c8RACdHN/8chisJ5HKRUtALybw38dLheOSFaTjwJiMy9kgwmU+GJJyEi/Q8pVsu2PNT&#10;Qm2M+1A1x9kJ6IvcCEnTA/VnbjU3MD8qXsfYqqNzopHV41LkjmhDedXZJ6Ww8P9cilk6IKOwP/ZG&#10;o0HfC/tL4s3HaeLNkmA4HC3nyXx5we7SKUY/vxqOkxP5neDdvXGEDHrda9M1nO2xrlfNZrVxHd1z&#10;7WgbcCXzJ2hBJaFFYArCvAajlOozRi3MvhjrTw9UMYyq1wLa2A7KvaH2xmpvUJHB1RgbjDozMd1A&#10;fWgUX5cQOXB0CjmDVi+4a8MjCkjBLmCeuWR2s9cOzNO18zr+Q0x/AQAA//8DAFBLAwQUAAYACAAA&#10;ACEAwSxWvN0AAAAKAQAADwAAAGRycy9kb3ducmV2LnhtbEyPQU/DMAyF70j8h8hIXBBLW4mxlqYT&#10;QhriykCI3rwmtBWJUyXZWv493glutr+n5/fq7eKsOJkQR08K8lUGwlDn9Ui9gve33e0GRExIGq0n&#10;o+DHRNg2lxc1VtrP9GpO+9QLNqFYoYIhpamSMnaDcRhXfjLE7MsHh4nX0EsdcGZzZ2WRZWvpcCT+&#10;MOBkngbTfe+PToHENtxsdu348WxzCi9FO8fPO6Wur5bHBxDJLOlPDOf4HB0aznTwR9JRWAVlUXKX&#10;xGCdgzgLsvuSpwMjvsimlv8rNL8AAAD//wMAUEsBAi0AFAAGAAgAAAAhALaDOJL+AAAA4QEAABMA&#10;AAAAAAAAAAAAAAAAAAAAAFtDb250ZW50X1R5cGVzXS54bWxQSwECLQAUAAYACAAAACEAOP0h/9YA&#10;AACUAQAACwAAAAAAAAAAAAAAAAAvAQAAX3JlbHMvLnJlbHNQSwECLQAUAAYACAAAACEAIxZfFPMC&#10;AABpBgAADgAAAAAAAAAAAAAAAAAuAgAAZHJzL2Uyb0RvYy54bWxQSwECLQAUAAYACAAAACEAwSxW&#10;vN0AAAAKAQAADwAAAAAAAAAAAAAAAABNBQAAZHJzL2Rvd25yZXYueG1sUEsFBgAAAAAEAAQA8wAA&#10;AFcGA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2F2DCA" w:rsidRDefault="002F2DCA" w:rsidP="002F2DCA">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v:textbox>
                <w10:anchorlock/>
              </v:rect>
            </w:pict>
          </mc:Fallback>
        </mc:AlternateContent>
      </w:r>
      <w:r>
        <w:rPr>
          <w:rStyle w:val="default"/>
          <w:rFonts w:cs="FrankRuehl"/>
          <w:rtl/>
        </w:rPr>
        <w:tab/>
        <w:t>(ז)</w:t>
      </w:r>
      <w:r>
        <w:rPr>
          <w:rStyle w:val="default"/>
          <w:rFonts w:cs="FrankRuehl"/>
          <w:rtl/>
        </w:rPr>
        <w:tab/>
        <w:t>קמעונאי שמתקיים בו תנאי (ג) שבהגדרת עוסק יחיד, רשאי לנהל במקום מערכת החשבונות המפורטת בסעיפים קטנים (א) עד (ד) לסעיף זה, מערכת חשבונות שתכלול לפחות:</w:t>
      </w:r>
    </w:p>
    <w:p w:rsidR="002F2DCA" w:rsidRDefault="002F2DCA" w:rsidP="002F2DCA">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 שבצד התקבולים שבו יירשם בסוף היום כל הפדיון היומי על פי ספירת המזומנים בקופה;</w:t>
      </w:r>
    </w:p>
    <w:p w:rsidR="002F2DCA" w:rsidRDefault="002F2DCA" w:rsidP="002F2DCA">
      <w:pPr>
        <w:pStyle w:val="P00"/>
        <w:spacing w:before="72"/>
        <w:ind w:left="1021" w:right="1134"/>
        <w:rPr>
          <w:rStyle w:val="default"/>
          <w:rFonts w:cs="FrankRuehl"/>
          <w:rtl/>
        </w:rPr>
      </w:pPr>
      <w:r>
        <w:rPr>
          <w:rStyle w:val="default"/>
          <w:rFonts w:cs="FrankRuehl"/>
          <w:rtl/>
        </w:rPr>
        <w:t>(2)</w:t>
      </w:r>
      <w:r>
        <w:rPr>
          <w:rStyle w:val="default"/>
          <w:rFonts w:cs="FrankRuehl"/>
          <w:rtl/>
        </w:rPr>
        <w:tab/>
        <w:t>ספר קניות כמפורט בסעיף קטן (ח);</w:t>
      </w:r>
    </w:p>
    <w:p w:rsidR="002F2DCA" w:rsidRDefault="002F2DCA" w:rsidP="002F2DCA">
      <w:pPr>
        <w:pStyle w:val="P00"/>
        <w:spacing w:before="72"/>
        <w:ind w:left="1021" w:right="1134"/>
        <w:rPr>
          <w:rStyle w:val="default"/>
          <w:rFonts w:cs="FrankRuehl"/>
          <w:rtl/>
        </w:rPr>
      </w:pPr>
      <w:r>
        <w:rPr>
          <w:rStyle w:val="default"/>
          <w:rFonts w:cs="FrankRuehl"/>
          <w:rtl/>
        </w:rPr>
        <w:t>(3)</w:t>
      </w:r>
      <w:r>
        <w:rPr>
          <w:rStyle w:val="default"/>
          <w:rFonts w:cs="FrankRuehl"/>
          <w:rtl/>
        </w:rPr>
        <w:tab/>
        <w:t>תיק תעוד חוץ.</w:t>
      </w:r>
    </w:p>
    <w:p w:rsidR="002F2DCA" w:rsidRDefault="002F2DCA" w:rsidP="002F2DCA">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73600" behindDoc="0" locked="1" layoutInCell="0" allowOverlap="1">
                <wp:simplePos x="0" y="0"/>
                <wp:positionH relativeFrom="column">
                  <wp:posOffset>5899150</wp:posOffset>
                </wp:positionH>
                <wp:positionV relativeFrom="paragraph">
                  <wp:posOffset>102235</wp:posOffset>
                </wp:positionV>
                <wp:extent cx="953135" cy="120650"/>
                <wp:effectExtent l="1270" t="3175" r="0" b="0"/>
                <wp:wrapNone/>
                <wp:docPr id="11" name="מלב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1" o:spid="_x0000_s1048" style="position:absolute;left:0;text-align:left;margin-left:464.5pt;margin-top:8.05pt;width:75.05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6Y19AIAAGkGAAAOAAAAZHJzL2Uyb0RvYy54bWysVc2O0zAQviPxDpbv2Tht+qtNV23aIKQF&#10;Vlp4ADdxGovEDra76YJ4CO4IHquvw9hpum3hgFh6iMb2ePx9881Mr292VYkemNJciggHVwQjJlKZ&#10;cbGJ8If3iTfGSBsqMlpKwSL8yDS+mb18cd3UU9aThSwzphAEEXra1BEujKmnvq/TglVUX8maCTjM&#10;paqogaXa+JmiDUSvSr9HyNBvpMpqJVOmNewu20M8c/HznKXmXZ5rZlAZYcBm3Fe579p+/dk1nW4U&#10;rQueHmDQf0BRUS7g0WOoJTUUbRX/LVTFUyW1zM1VKitf5jlPmeMAbAJywea+oDVzXCA5uj6mSf+/&#10;sOnbhzuFeAbaBRgJWoFG+x/77/tv+58ItiA/Ta2n4HZf3ynLUNe3Mv2okZBxQcWGzZWSTcFoBqic&#10;v392wS40XEXr5o3MIDrdGulStctVZQNCEtDOKfJ4VITtDEphczLoB/0BRikcBT0yHDjFfDrtLtdK&#10;m1dMVsgaEVYguAtOH261AfDg2rnYt4RMeFk60UtxtgGO7Q5zVdPeplMAAqb1tJCcol8mZLIar8ah&#10;F/aGKy8ky6U3T+LQGybBaLDsL+N4GXy1KIJwWvAsY8I+2lVXEP6deoc6b+viWF9aljyz4SwkrTbr&#10;uFTogUJ1J+5nBQMqJ27+OQx3DFwuKAW9kCx6Ey8ZjkdemIQDbzIiY48Ek8VkSMJJuEzOKd1ywZ5P&#10;CTUR7kPWnGYnoC+4EZIkpJP+zK3iBuZHyasIj4n9tR1t63ElMie0obxs7ZNUWPh/TsU8GZBR2B97&#10;o9Gg74X9FfEW4yT25nEwHI5Wi3ixulB35SpGPz8bTpOT8jvBe3jjCTKI3NWmazjbY22vmt165zq6&#10;1+vady2zR2hBJaFFYArCvAajkOozRg3MvgjrT1uqGEblawFtbAdlZ6jOWHcGFSlcjbDBqDVj0w7U&#10;ba34poDIgZNTyDm0es5dG9ox0KIACnYB88yROcxeOzBP187r6R9i9gsAAP//AwBQSwMEFAAGAAgA&#10;AAAhAABpydLfAAAACgEAAA8AAABkcnMvZG93bnJldi54bWxMj81OwzAQhO9IvIO1SFxQ6ySoPwlx&#10;KoRUxJWCELm58ZJExOvIdpvw9mxPcNvRjGa/KXezHcQZfegdKUiXCQikxpmeWgXvb/vFFkSImowe&#10;HKGCHwywq66vSl0YN9Erng+xFVxCodAKuhjHQsrQdGh1WLoRib0v562OLH0rjdcTl9tBZkmyllb3&#10;xB86PeJTh8334WQVSF37u+2+7j+eh5T8S1ZP4XOl1O3N/PgAIuIc/8JwwWd0qJjp6E5kghgU5FnO&#10;WyIb6xTEJZBscr6OCu5XKciqlP8nVL8AAAD//wMAUEsBAi0AFAAGAAgAAAAhALaDOJL+AAAA4QEA&#10;ABMAAAAAAAAAAAAAAAAAAAAAAFtDb250ZW50X1R5cGVzXS54bWxQSwECLQAUAAYACAAAACEAOP0h&#10;/9YAAACUAQAACwAAAAAAAAAAAAAAAAAvAQAAX3JlbHMvLnJlbHNQSwECLQAUAAYACAAAACEAO1em&#10;NfQCAABpBgAADgAAAAAAAAAAAAAAAAAuAgAAZHJzL2Uyb0RvYy54bWxQSwECLQAUAAYACAAAACEA&#10;AGnJ0t8AAAAKAQAADwAAAAAAAAAAAAAAAABOBQAAZHJzL2Rvd25yZXYueG1sUEsFBgAAAAAEAAQA&#10;8wAAAFoGA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v:textbox>
                <w10:anchorlock/>
              </v:rect>
            </w:pict>
          </mc:Fallback>
        </mc:AlternateContent>
      </w:r>
      <w:r>
        <w:rPr>
          <w:rStyle w:val="default"/>
          <w:rFonts w:cs="FrankRuehl"/>
          <w:rtl/>
        </w:rPr>
        <w:tab/>
        <w:t>(ח)</w:t>
      </w:r>
      <w:r>
        <w:rPr>
          <w:rStyle w:val="default"/>
          <w:rFonts w:cs="FrankRuehl"/>
          <w:rtl/>
        </w:rPr>
        <w:tab/>
        <w:t>ספר קניות יהיה ספר כרוך ויירשמו בו לגבי כל יום בנפרד:</w:t>
      </w:r>
    </w:p>
    <w:p w:rsidR="002F2DCA" w:rsidRDefault="002F2DCA" w:rsidP="002F2DCA">
      <w:pPr>
        <w:pStyle w:val="P00"/>
        <w:spacing w:before="72"/>
        <w:ind w:left="1021" w:right="1134"/>
        <w:rPr>
          <w:rStyle w:val="default"/>
          <w:rFonts w:cs="FrankRuehl"/>
          <w:rtl/>
        </w:rPr>
      </w:pPr>
      <w:r>
        <w:rPr>
          <w:rFonts w:cs="FrankRuehl"/>
          <w:sz w:val="26"/>
          <w:rtl/>
          <w:lang w:eastAsia="en-US"/>
        </w:rPr>
        <w:lastRenderedPageBreak/>
        <mc:AlternateContent>
          <mc:Choice Requires="wps">
            <w:drawing>
              <wp:anchor distT="0" distB="0" distL="114300" distR="114300" simplePos="0" relativeHeight="251687936" behindDoc="0" locked="0" layoutInCell="1" allowOverlap="1">
                <wp:simplePos x="0" y="0"/>
                <wp:positionH relativeFrom="column">
                  <wp:posOffset>5875020</wp:posOffset>
                </wp:positionH>
                <wp:positionV relativeFrom="paragraph">
                  <wp:posOffset>90170</wp:posOffset>
                </wp:positionV>
                <wp:extent cx="1012825" cy="125730"/>
                <wp:effectExtent l="0" t="1905" r="635"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25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0" o:spid="_x0000_s1049" type="#_x0000_t202" style="position:absolute;left:0;text-align:left;margin-left:462.6pt;margin-top:7.1pt;width:79.75pt;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v9CQMAAIUGAAAOAAAAZHJzL2Uyb0RvYy54bWysVUlu2zAU3RfoHQjuFQ2WbVmIEtiyVRRI&#10;ByDtAWiJsohKpEoykdOih+guXXZVIBfydfpJeYrTRdHUC4HD5/vv/cnnl+umRrdUKiZ4gv0zDyPK&#10;c1Ewvkrwxw+ZE2GkNOEFqQWnCb6jCl9evHxx3rUxDUQl6oJKBCBcxV2b4ErrNnZdlVe0IepMtJTD&#10;ZSlkQzRs5cotJOkAvandwPNGbidk0UqRU6XgdN5f4guLX5Y01+/KUlGN6gQDN22/0n6X5utenJN4&#10;JUlbsXxLg/wDi4YwDk73UHOiCbqR7AlUw3IplCj1WS4aV5Qly6nVAGp870TNdUVaarVAcFS7D5P6&#10;f7D529v3ErECcgfh4aSBHG0eNj823zcPaHO/+bX5ublHcAeB6loVg/11Cy/0eibW8MiKVu2VyD8p&#10;xEVaEb6iUylFV1FSAFHfvHSPnvY4yoAsuzeiAIfkRgsLtC5lY6IIcUGADozu9kmia41y49LzgygY&#10;YpTDnR8MxwNLziXx7nUrlX5FRYPMIsESisCik9srpQ0bEu9MjDMuMlbXthBq/ugADPsTaiupf01i&#10;YAJLY2k42Sx/nXiTRbSIQicMRgsn9OZzZ5qloTPK/PFwPpin6dz/Zlj4YVyxoqDcON1VnB/+XUa3&#10;td/Xyr7mlKhZYeAMJSVXy7SW6JZAxWf2ZzMANwcz9zENGxLQciLJD0JvFkycbBSNnTALh85k7EWO&#10;509mk5EXTsJ59ljSFeP0+ZJQl+DJEDJs5RxIn2jz7O+pNhI3TMNMqVmT4GhvRGJTkAte2ERrwup+&#10;fRQKQ//PoZhmQ28cDiJnPB4OnHCw8JxZlKXONPVHo/Fils4WJ9ld2IpRz4+GzclR+R3x3fo4UIZ6&#10;3dWm7TjTZH276fVybbs8GOw6eSmKO+hBKaBFoNFghsOiEvILRh3MwwSrzzdEUozq1xz6eDCCUMIA&#10;tRtYyOPT5e6U8BwgEqwx6pep7oftTSvZqgIP/cTgYgo9XzLbjmY49GxAitnArLOitnPZDNPjvbU6&#10;/Htc/AYAAP//AwBQSwMEFAAGAAgAAAAhAP3fojHhAAAACgEAAA8AAABkcnMvZG93bnJldi54bWxM&#10;j8FOwzAMhu9IvENkJG4soSvbKE0nREFCYxe2XbhljWkrGqdKsrbw9GQnOFnW/+n353w9mY4N6Hxr&#10;ScLtTABDqqxuqZZw2L/crID5oEirzhJK+EYP6+LyIleZtiO947ALNYsl5DMloQmhzzj3VYNG+Znt&#10;kWL2aZ1RIa6u5tqpMZabjidCLLhRLcULjerxqcHqa3cyEtpnt53/fNSL180hjKF8K/V2KKW8vpoe&#10;H4AFnMIfDGf9qA5FdDraE2nPOgn3yV0S0RikcZ4BsUqXwI4S5qkAXuT8/wvFLwAAAP//AwBQSwEC&#10;LQAUAAYACAAAACEAtoM4kv4AAADhAQAAEwAAAAAAAAAAAAAAAAAAAAAAW0NvbnRlbnRfVHlwZXNd&#10;LnhtbFBLAQItABQABgAIAAAAIQA4/SH/1gAAAJQBAAALAAAAAAAAAAAAAAAAAC8BAABfcmVscy8u&#10;cmVsc1BLAQItABQABgAIAAAAIQCJKiv9CQMAAIUGAAAOAAAAAAAAAAAAAAAAAC4CAABkcnMvZTJv&#10;RG9jLnhtbFBLAQItABQABgAIAAAAIQD936Ix4QAAAAoBAAAPAAAAAAAAAAAAAAAAAGMFAABkcnMv&#10;ZG93bnJldi54bWxQSwUGAAAAAAQABADzAAAAcQYAAAAA&#10;" filled="f" stroked="f">
                <v:textbox inset="1mm,0,1mm,0">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v:textbox>
              </v:shape>
            </w:pict>
          </mc:Fallback>
        </mc:AlternateContent>
      </w:r>
      <w:r>
        <w:rPr>
          <w:rStyle w:val="default"/>
          <w:rFonts w:cs="FrankRuehl"/>
          <w:rtl/>
        </w:rPr>
        <w:t>(1)</w:t>
      </w:r>
      <w:r>
        <w:rPr>
          <w:rStyle w:val="default"/>
          <w:rFonts w:cs="FrankRuehl"/>
          <w:rtl/>
        </w:rPr>
        <w:tab/>
        <w:t>כמות הטובין שנקנו באותו יום לפי סוגיהם, שם העסק ויחידת המדידה;</w:t>
      </w:r>
    </w:p>
    <w:p w:rsidR="002F2DCA" w:rsidRDefault="002F2DCA" w:rsidP="002F2DCA">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8960" behindDoc="0" locked="0" layoutInCell="1" allowOverlap="1">
                <wp:simplePos x="0" y="0"/>
                <wp:positionH relativeFrom="column">
                  <wp:posOffset>5875020</wp:posOffset>
                </wp:positionH>
                <wp:positionV relativeFrom="paragraph">
                  <wp:posOffset>90170</wp:posOffset>
                </wp:positionV>
                <wp:extent cx="1012825" cy="143510"/>
                <wp:effectExtent l="0" t="3175" r="635" b="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43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9" o:spid="_x0000_s1050" type="#_x0000_t202" style="position:absolute;left:0;text-align:left;margin-left:462.6pt;margin-top:7.1pt;width:79.75pt;height:1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QVCgMAAIMGAAAOAAAAZHJzL2Uyb0RvYy54bWysVUtu2zAQ3RfoHQjuFUm2bEtClMCWraJA&#10;+gHSHoCWKIuoRKokEzkteoju0mVXBXIhX6dDyr84XRRNvRD4Gc68N/NmfH65bmp0S6VigifYP/Mw&#10;ojwXBeOrBH/8kDkhRkoTXpBacJrgO6rw5cXLF+ddG9OBqERdUInACVdx1ya40rqNXVflFW2IOhMt&#10;5XBZCtkQDVu5cgtJOvDe1O7A88ZuJ2TRSpFTpeB03l/iC+u/LGmu35WlohrVCQZs2n6l/S7N1704&#10;J/FKkrZi+RYG+QcUDWEcgu5dzYkm6EayJ64alkuhRKnPctG4oixZTi0HYON7J2yuK9JSywWSo9p9&#10;mtT/c5u/vX0vESsSHGHESQMl2jxsfmy+bx7Q5n7za/Nzc48ik6auVTFYX7dgr9czsYZyW8qqvRL5&#10;J4W4SCvCV3QqpegqSgqA6ZuX7tHT3o8yTpbdG1FAPHKjhXW0LmVjcghZQeAdynW3LxFda5SbkJ4/&#10;CAcjjHK484PhyLc1dEm8e91KpV9R0SCzSLAECVjv5PZKaYOGxDsTE4yLjNW1lUHNHx2AYX9CrY76&#10;1yQGJLA0lgaTrfHXyIsW4SIMnGAwXjiBN5870ywNnHHmT0bz4TxN5/43g8IP4ooVBeUm6E5vfvB3&#10;9dwqv1fKXnFK1Kww7gwkJVfLtJboloDeM/uzFYCbg5n7GIZNCXA5oeQPAm82iJxsHE6cIAtGTjTx&#10;Qsfzo1k09oIomGePKV0xTp9PCXUgxRFU2NI5gD7h5tnfU24kbpiGiVKzJsHh3ojERpALXthCa8Lq&#10;fn2UCgP/z6mYZiNvEgxDZzIZDZ1guPCcWZilzjT1x+PJYpbOFifVXVjFqOdnw9bkSH5HeLcxDpBB&#10;rztt2o4zTda3m14v17bHB8Guk5eiuIMelAJaBBoNJjgsKiG/YNTBNEyw+nxDJMWofs2hj4djSCWM&#10;T7uBhTw+Xe5OCc/BRYI1Rv0y1f2ovWklW1UQoZ8YXEyh50tm29EMhx4NUDEbmHSW1HYqm1F6vLdW&#10;h/+Oi98AAAD//wMAUEsDBBQABgAIAAAAIQD0tM3y4AAAAAoBAAAPAAAAZHJzL2Rvd25yZXYueG1s&#10;TI/BToNAEIbvJr7DZky82UVaEZGlMaKJqb1Ye/G2ZUcgsrOE3QL69E5PeppM/i//fJOvZ9uJEQff&#10;OlJwvYhAIFXOtFQr2L8/X6UgfNBkdOcIFXyjh3VxfpbrzLiJ3nDchVpwCflMK2hC6DMpfdWg1X7h&#10;eiTOPt1gdeB1qKUZ9MTltpNxFCXS6pb4QqN7fGyw+todrYL2adgufz7q5GWzD1MoX0uzHUulLi/m&#10;h3sQAefwB8NJn9WhYKeDO5LxolNwF9/EjHKw4nkConR1C+KgYJmkIItc/n+h+AUAAP//AwBQSwEC&#10;LQAUAAYACAAAACEAtoM4kv4AAADhAQAAEwAAAAAAAAAAAAAAAAAAAAAAW0NvbnRlbnRfVHlwZXNd&#10;LnhtbFBLAQItABQABgAIAAAAIQA4/SH/1gAAAJQBAAALAAAAAAAAAAAAAAAAAC8BAABfcmVscy8u&#10;cmVsc1BLAQItABQABgAIAAAAIQBbFcQVCgMAAIMGAAAOAAAAAAAAAAAAAAAAAC4CAABkcnMvZTJv&#10;RG9jLnhtbFBLAQItABQABgAIAAAAIQD0tM3y4AAAAAoBAAAPAAAAAAAAAAAAAAAAAGQFAABkcnMv&#10;ZG93bnJldi54bWxQSwUGAAAAAAQABADzAAAAcQYAAAAA&#10;" filled="f" stroked="f">
                <v:textbox inset="1mm,0,1mm,0">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תש"ס-</w:t>
                      </w:r>
                      <w:r>
                        <w:rPr>
                          <w:rFonts w:cs="Miriam"/>
                          <w:sz w:val="18"/>
                          <w:szCs w:val="18"/>
                          <w:rtl/>
                        </w:rPr>
                        <w:t>1999</w:t>
                      </w:r>
                    </w:p>
                  </w:txbxContent>
                </v:textbox>
              </v:shape>
            </w:pict>
          </mc:Fallback>
        </mc:AlternateContent>
      </w:r>
      <w:r>
        <w:rPr>
          <w:rStyle w:val="default"/>
          <w:rFonts w:cs="FrankRuehl"/>
          <w:rtl/>
        </w:rPr>
        <w:t>(2)</w:t>
      </w:r>
      <w:r>
        <w:rPr>
          <w:rStyle w:val="default"/>
          <w:rFonts w:cs="FrankRuehl"/>
          <w:rtl/>
        </w:rPr>
        <w:tab/>
        <w:t>יתרת הטובין בסוף היום, לפי סוגיהם.</w:t>
      </w:r>
    </w:p>
    <w:p w:rsidR="002F2DCA" w:rsidRDefault="002F2DCA" w:rsidP="002F2DCA">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74624" behindDoc="0" locked="1" layoutInCell="0" allowOverlap="1">
                <wp:simplePos x="0" y="0"/>
                <wp:positionH relativeFrom="column">
                  <wp:posOffset>5899150</wp:posOffset>
                </wp:positionH>
                <wp:positionV relativeFrom="paragraph">
                  <wp:posOffset>102235</wp:posOffset>
                </wp:positionV>
                <wp:extent cx="953135" cy="508000"/>
                <wp:effectExtent l="1270" t="0" r="0" b="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2F2DCA" w:rsidRDefault="002F2DCA" w:rsidP="002F2DCA">
                            <w:pPr>
                              <w:spacing w:line="160" w:lineRule="exact"/>
                              <w:rPr>
                                <w:rFonts w:cs="Miriam" w:hint="cs"/>
                                <w:sz w:val="18"/>
                                <w:szCs w:val="18"/>
                                <w:rtl/>
                              </w:rPr>
                            </w:pPr>
                            <w:r>
                              <w:rPr>
                                <w:rFonts w:cs="Miriam"/>
                                <w:sz w:val="18"/>
                                <w:szCs w:val="18"/>
                                <w:rtl/>
                              </w:rPr>
                              <w:t>תש</w:t>
                            </w:r>
                            <w:r>
                              <w:rPr>
                                <w:rFonts w:cs="Miriam" w:hint="cs"/>
                                <w:sz w:val="18"/>
                                <w:szCs w:val="18"/>
                                <w:rtl/>
                              </w:rPr>
                              <w:t>מ"ו-</w:t>
                            </w:r>
                            <w:r>
                              <w:rPr>
                                <w:rFonts w:cs="Miriam"/>
                                <w:sz w:val="18"/>
                                <w:szCs w:val="18"/>
                                <w:rtl/>
                              </w:rPr>
                              <w:t>1986</w:t>
                            </w:r>
                          </w:p>
                          <w:p w:rsidR="002F2DCA" w:rsidRDefault="002F2DCA" w:rsidP="002F2DCA">
                            <w:pPr>
                              <w:spacing w:line="160" w:lineRule="exact"/>
                              <w:rPr>
                                <w:rFonts w:cs="Miriam"/>
                                <w:noProof/>
                                <w:sz w:val="18"/>
                                <w:szCs w:val="18"/>
                                <w:rtl/>
                              </w:rPr>
                            </w:pPr>
                            <w:r>
                              <w:rPr>
                                <w:rFonts w:cs="Miriam" w:hint="cs"/>
                                <w:sz w:val="18"/>
                                <w:szCs w:val="18"/>
                                <w:rtl/>
                              </w:rPr>
                              <w:t>הוראו</w:t>
                            </w:r>
                            <w:r>
                              <w:rPr>
                                <w:rFonts w:cs="Miriam"/>
                                <w:sz w:val="18"/>
                                <w:szCs w:val="18"/>
                                <w:rtl/>
                              </w:rPr>
                              <w:t xml:space="preserve">ת </w:t>
                            </w:r>
                            <w:r>
                              <w:rPr>
                                <w:rFonts w:cs="Miriam" w:hint="cs"/>
                                <w:sz w:val="18"/>
                                <w:szCs w:val="18"/>
                                <w:rtl/>
                              </w:rPr>
                              <w:t>תש"ס-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 o:spid="_x0000_s1051" style="position:absolute;left:0;text-align:left;margin-left:464.5pt;margin-top:8.05pt;width:75.05pt;height:4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Oc9QIAAGcGAAAOAAAAZHJzL2Uyb0RvYy54bWysVcGO0zAQvSPxD5bv2Tht2qbRpqs2bRDS&#10;AistfICbOI1FYgfb3XRBfAR3BJ+1v8PYabvtwgGx9BCN7fH4zbw308urXVOjO6Y0lyLBwQXBiIlc&#10;FlxsEvzhfeZFGGlDRUFrKViC75nGV7OXLy67NmYDWcm6YApBEKHjrk1wZUwb+77OK9ZQfSFbJuCw&#10;lKqhBpZq4xeKdhC9qf0BIWO/k6polcyZ1rC77A/xzMUvS5abd2WpmUF1ggGbcV/lvmv79WeXNN4o&#10;2lY838Og/4CioVzAo8dQS2oo2ir+W6iG50pqWZqLXDa+LEueM5cDZBOQJ9ncVrRlLhcojm6PZdL/&#10;L2z+9u5GIV4kGIgStAGKHn48fH/49vATRbY6XatjcLptb5TNT7fXMv+okZBpRcWGzZWSXcVoAZgC&#10;6++fXbALDVfRunsjCwhOt0a6Qu1K1diAUAK0c3zcH/lgO4Ny2JyOhsFwhFEORyMSEeL48ml8uNwq&#10;bV4x2SBrJFgB3S44vbvWxoKh8cHFviVkxuvaUV6Lsw1w7HeY00x/m8YABEzraSE5Pr9MyXQVraLQ&#10;CwfjlReS5dKbZ2nojbNgMloOl2m6DL5aFEEYV7womLCPHrQVhH/H3V7lvSqO6tKy5oUNZyFptVmn&#10;tUJ3FLSduZ8jAE4e3fxzGK4kkMuTlIJBSBaDqZeNo4kXZuHIm05I5JFgupiOSTgNl9l5StdcsOen&#10;hLoED6FqjrMT0E9yIyTLjtSfuTXcwPSoeQPyBXX0TjS2elyJwhFtKK97+6QUFv6fSzHPRmQSDiNv&#10;MhkNvXC4It4iylJvngbj8WS1SBerJ+yunGL086vhODmR3wne/RuPkEGvB226hrM91veq2a13rp8H&#10;o0P7rmVxDy2oJLQIzECY1mBUUn3GqIPJl2D9aUsVw6h+LaCN7Zg8GOpgrA8GFTlcTbDBqDdT04/T&#10;bav4poLIgaNTyDm0esldG9ox0KOAFOwCpplLZj957bg8XTuvx/+H2S8AAAD//wMAUEsDBBQABgAI&#10;AAAAIQDBLFa83QAAAAoBAAAPAAAAZHJzL2Rvd25yZXYueG1sTI9BT8MwDIXvSPyHyEhcEEtbibGW&#10;phNCGuLKQIjevCa0FYlTJdla/j3eCW62v6fn9+rt4qw4mRBHTwryVQbCUOf1SL2C97fd7QZETEga&#10;rSej4MdE2DaXFzVW2s/0ak771As2oVihgiGlqZIydoNxGFd+MsTsyweHidfQSx1wZnNnZZFla+lw&#10;JP4w4GSeBtN9749OgcQ23Gx27fjxbHMKL0U7x887pa6vlscHEMks6U8M5/gcHRrOdPBH0lFYBWVR&#10;cpfEYJ2DOAuy+5KnAyO+yKaW/ys0vwAAAP//AwBQSwECLQAUAAYACAAAACEAtoM4kv4AAADhAQAA&#10;EwAAAAAAAAAAAAAAAAAAAAAAW0NvbnRlbnRfVHlwZXNdLnhtbFBLAQItABQABgAIAAAAIQA4/SH/&#10;1gAAAJQBAAALAAAAAAAAAAAAAAAAAC8BAABfcmVscy8ucmVsc1BLAQItABQABgAIAAAAIQAMdxOc&#10;9QIAAGcGAAAOAAAAAAAAAAAAAAAAAC4CAABkcnMvZTJvRG9jLnhtbFBLAQItABQABgAIAAAAIQDB&#10;LFa83QAAAAoBAAAPAAAAAAAAAAAAAAAAAE8FAABkcnMvZG93bnJldi54bWxQSwUGAAAAAAQABADz&#10;AAAAWQY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2F2DCA" w:rsidRDefault="002F2DCA" w:rsidP="002F2DCA">
                      <w:pPr>
                        <w:spacing w:line="160" w:lineRule="exact"/>
                        <w:rPr>
                          <w:rFonts w:cs="Miriam" w:hint="cs"/>
                          <w:sz w:val="18"/>
                          <w:szCs w:val="18"/>
                          <w:rtl/>
                        </w:rPr>
                      </w:pPr>
                      <w:r>
                        <w:rPr>
                          <w:rFonts w:cs="Miriam"/>
                          <w:sz w:val="18"/>
                          <w:szCs w:val="18"/>
                          <w:rtl/>
                        </w:rPr>
                        <w:t>תש</w:t>
                      </w:r>
                      <w:r>
                        <w:rPr>
                          <w:rFonts w:cs="Miriam" w:hint="cs"/>
                          <w:sz w:val="18"/>
                          <w:szCs w:val="18"/>
                          <w:rtl/>
                        </w:rPr>
                        <w:t>מ"ו-</w:t>
                      </w:r>
                      <w:r>
                        <w:rPr>
                          <w:rFonts w:cs="Miriam"/>
                          <w:sz w:val="18"/>
                          <w:szCs w:val="18"/>
                          <w:rtl/>
                        </w:rPr>
                        <w:t>1986</w:t>
                      </w:r>
                    </w:p>
                    <w:p w:rsidR="002F2DCA" w:rsidRDefault="002F2DCA" w:rsidP="002F2DCA">
                      <w:pPr>
                        <w:spacing w:line="160" w:lineRule="exact"/>
                        <w:rPr>
                          <w:rFonts w:cs="Miriam"/>
                          <w:noProof/>
                          <w:sz w:val="18"/>
                          <w:szCs w:val="18"/>
                          <w:rtl/>
                        </w:rPr>
                      </w:pPr>
                      <w:r>
                        <w:rPr>
                          <w:rFonts w:cs="Miriam" w:hint="cs"/>
                          <w:sz w:val="18"/>
                          <w:szCs w:val="18"/>
                          <w:rtl/>
                        </w:rPr>
                        <w:t>הוראו</w:t>
                      </w:r>
                      <w:r>
                        <w:rPr>
                          <w:rFonts w:cs="Miriam"/>
                          <w:sz w:val="18"/>
                          <w:szCs w:val="18"/>
                          <w:rtl/>
                        </w:rPr>
                        <w:t xml:space="preserve">ת </w:t>
                      </w:r>
                      <w:r>
                        <w:rPr>
                          <w:rFonts w:cs="Miriam" w:hint="cs"/>
                          <w:sz w:val="18"/>
                          <w:szCs w:val="18"/>
                          <w:rtl/>
                        </w:rPr>
                        <w:t>תש"ס-</w:t>
                      </w:r>
                      <w:r>
                        <w:rPr>
                          <w:rFonts w:cs="Miriam"/>
                          <w:sz w:val="18"/>
                          <w:szCs w:val="18"/>
                          <w:rtl/>
                        </w:rPr>
                        <w:t>1999</w:t>
                      </w:r>
                    </w:p>
                  </w:txbxContent>
                </v:textbox>
                <w10:anchorlock/>
              </v:rect>
            </w:pict>
          </mc:Fallback>
        </mc:AlternateContent>
      </w:r>
      <w:r>
        <w:rPr>
          <w:rStyle w:val="default"/>
          <w:rFonts w:cs="FrankRuehl"/>
          <w:rtl/>
        </w:rPr>
        <w:tab/>
        <w:t>(ט)</w:t>
      </w:r>
      <w:r>
        <w:rPr>
          <w:rStyle w:val="default"/>
          <w:rFonts w:cs="FrankRuehl"/>
          <w:rtl/>
        </w:rPr>
        <w:tab/>
        <w:t>הרישום בספר קניות ייעשה סמוך לכניסת הטובין לעסק.</w:t>
      </w: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bookmarkStart w:id="4" w:name="Rov225"/>
      <w:r w:rsidRPr="003C59B7">
        <w:rPr>
          <w:rFonts w:cs="FrankRuehl" w:hint="cs"/>
          <w:vanish/>
          <w:color w:val="FF0000"/>
          <w:szCs w:val="20"/>
          <w:shd w:val="clear" w:color="auto" w:fill="FFFF99"/>
          <w:rtl/>
        </w:rPr>
        <w:t>מיום 22.5.1975</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2F2DCA" w:rsidRPr="003C59B7" w:rsidRDefault="002F2DCA" w:rsidP="002F2DCA">
      <w:pPr>
        <w:pStyle w:val="P00"/>
        <w:spacing w:before="0"/>
        <w:ind w:left="0" w:right="1134"/>
        <w:rPr>
          <w:rFonts w:cs="FrankRuehl" w:hint="cs"/>
          <w:vanish/>
          <w:szCs w:val="20"/>
          <w:shd w:val="clear" w:color="auto" w:fill="FFFF99"/>
          <w:rtl/>
        </w:rPr>
      </w:pPr>
      <w:hyperlink r:id="rId12" w:history="1">
        <w:r w:rsidRPr="003C59B7">
          <w:rPr>
            <w:rStyle w:val="Hyperlink"/>
            <w:rFonts w:cs="FrankRuehl" w:hint="cs"/>
            <w:vanish/>
            <w:szCs w:val="20"/>
            <w:shd w:val="clear" w:color="auto" w:fill="FFFF99"/>
            <w:rtl/>
          </w:rPr>
          <w:t>ק"ת תשל"ה מס' 3341</w:t>
        </w:r>
      </w:hyperlink>
      <w:r w:rsidRPr="003C59B7">
        <w:rPr>
          <w:rFonts w:cs="FrankRuehl" w:hint="cs"/>
          <w:vanish/>
          <w:szCs w:val="20"/>
          <w:shd w:val="clear" w:color="auto" w:fill="FFFF99"/>
          <w:rtl/>
        </w:rPr>
        <w:t xml:space="preserve"> מיום 22.5.1974 עמ' 1801</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vanish/>
          <w:sz w:val="22"/>
          <w:szCs w:val="22"/>
          <w:shd w:val="clear" w:color="auto" w:fill="FFFF99"/>
          <w:rtl/>
        </w:rPr>
        <w:t xml:space="preserve">500 לירות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רשימת פדיון יומי או </w:t>
      </w:r>
      <w:r w:rsidRPr="003C59B7">
        <w:rPr>
          <w:rStyle w:val="default"/>
          <w:rFonts w:cs="FrankRuehl"/>
          <w:vanish/>
          <w:sz w:val="22"/>
          <w:szCs w:val="22"/>
          <w:shd w:val="clear" w:color="auto" w:fill="FFFF99"/>
          <w:rtl/>
        </w:rPr>
        <w:t>סרט קופה רושמת;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לגבי מכר בסכום של </w:t>
      </w:r>
      <w:r w:rsidRPr="003C59B7">
        <w:rPr>
          <w:rStyle w:val="default"/>
          <w:rFonts w:cs="FrankRuehl" w:hint="cs"/>
          <w:strike/>
          <w:vanish/>
          <w:sz w:val="22"/>
          <w:szCs w:val="22"/>
          <w:shd w:val="clear" w:color="auto" w:fill="FFFF99"/>
          <w:rtl/>
        </w:rPr>
        <w:t>200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w:t>
      </w:r>
      <w:r w:rsidRPr="003C59B7">
        <w:rPr>
          <w:rStyle w:val="default"/>
          <w:rFonts w:cs="FrankRuehl" w:hint="cs"/>
          <w:vanish/>
          <w:sz w:val="22"/>
          <w:szCs w:val="22"/>
          <w:shd w:val="clear" w:color="auto" w:fill="FFFF99"/>
          <w:rtl/>
        </w:rPr>
        <w:t xml:space="preserve"> לירות או יותר</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400,000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400,000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לירות</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עולה על </w:t>
      </w:r>
      <w:r w:rsidRPr="003C59B7">
        <w:rPr>
          <w:rStyle w:val="default"/>
          <w:rFonts w:cs="FrankRuehl" w:hint="cs"/>
          <w:strike/>
          <w:vanish/>
          <w:sz w:val="22"/>
          <w:szCs w:val="22"/>
          <w:shd w:val="clear" w:color="auto" w:fill="FFFF99"/>
          <w:rtl/>
        </w:rPr>
        <w:t>150,000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ו</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לירות</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רשימת פדיון יומי או </w:t>
      </w:r>
      <w:r w:rsidRPr="003C59B7">
        <w:rPr>
          <w:rStyle w:val="default"/>
          <w:rFonts w:cs="FrankRuehl"/>
          <w:vanish/>
          <w:sz w:val="22"/>
          <w:szCs w:val="22"/>
          <w:shd w:val="clear" w:color="auto" w:fill="FFFF99"/>
          <w:rtl/>
        </w:rPr>
        <w:t>סרט קופה רושמת;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לגבי מכר של </w:t>
      </w:r>
      <w:r w:rsidRPr="003C59B7">
        <w:rPr>
          <w:rStyle w:val="default"/>
          <w:rFonts w:cs="FrankRuehl" w:hint="cs"/>
          <w:strike/>
          <w:vanish/>
          <w:sz w:val="22"/>
          <w:szCs w:val="22"/>
          <w:shd w:val="clear" w:color="auto" w:fill="FFFF99"/>
          <w:rtl/>
        </w:rPr>
        <w:t>200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w:t>
      </w:r>
      <w:r w:rsidRPr="003C59B7">
        <w:rPr>
          <w:rStyle w:val="default"/>
          <w:rFonts w:cs="FrankRuehl" w:hint="cs"/>
          <w:vanish/>
          <w:sz w:val="22"/>
          <w:szCs w:val="22"/>
          <w:shd w:val="clear" w:color="auto" w:fill="FFFF99"/>
          <w:rtl/>
        </w:rPr>
        <w:t xml:space="preserve"> לירות או יותר</w:t>
      </w:r>
      <w:r w:rsidRPr="003C59B7">
        <w:rPr>
          <w:rStyle w:val="default"/>
          <w:rFonts w:cs="FrankRuehl"/>
          <w:vanish/>
          <w:sz w:val="22"/>
          <w:szCs w:val="22"/>
          <w:shd w:val="clear" w:color="auto" w:fill="FFFF99"/>
          <w:rtl/>
        </w:rPr>
        <w:t xml:space="preserve">;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1.7.1976</w:t>
      </w: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פסקאות 2(א)(4), 2(ב)(3) מיום 1.10.1976</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2F2DCA" w:rsidRPr="003C59B7" w:rsidRDefault="002F2DCA" w:rsidP="002F2DCA">
      <w:pPr>
        <w:pStyle w:val="P00"/>
        <w:spacing w:before="0"/>
        <w:ind w:left="0" w:right="1134"/>
        <w:rPr>
          <w:rFonts w:cs="FrankRuehl" w:hint="cs"/>
          <w:vanish/>
          <w:szCs w:val="20"/>
          <w:shd w:val="clear" w:color="auto" w:fill="FFFF99"/>
          <w:rtl/>
        </w:rPr>
      </w:pPr>
      <w:hyperlink r:id="rId13"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2000</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1,250,000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500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r>
      <w:r w:rsidRPr="003C59B7">
        <w:rPr>
          <w:rStyle w:val="default"/>
          <w:rFonts w:cs="FrankRuehl" w:hint="cs"/>
          <w:strike/>
          <w:vanish/>
          <w:sz w:val="22"/>
          <w:szCs w:val="22"/>
          <w:shd w:val="clear" w:color="auto" w:fill="FFFF99"/>
          <w:rtl/>
        </w:rPr>
        <w:t>רשימת פדיון יומי או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סרט קופה רושמת;</w:t>
      </w:r>
    </w:p>
    <w:p w:rsidR="002F2DCA" w:rsidRPr="003C59B7" w:rsidRDefault="002F2DCA" w:rsidP="002F2DCA">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לגבי מכר בסכום של </w:t>
      </w:r>
      <w:r w:rsidRPr="003C59B7">
        <w:rPr>
          <w:rStyle w:val="default"/>
          <w:rFonts w:cs="FrankRuehl" w:hint="cs"/>
          <w:strike/>
          <w:vanish/>
          <w:sz w:val="22"/>
          <w:szCs w:val="22"/>
          <w:shd w:val="clear" w:color="auto" w:fill="FFFF99"/>
          <w:rtl/>
        </w:rPr>
        <w:t>300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תלוש מכירה של קופה רושמת כמשמעותו בסעיף 2(א) לנספח א' שבסעיף 28 להוראות אלה ייחשב כחשבונית לגבי מכר בסכום שאינו עולה על 6,000 לירות,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650,000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לירות</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1,250,000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650,000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לירות</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עולה על </w:t>
      </w:r>
      <w:r w:rsidRPr="003C59B7">
        <w:rPr>
          <w:rStyle w:val="default"/>
          <w:rFonts w:cs="FrankRuehl" w:hint="cs"/>
          <w:strike/>
          <w:vanish/>
          <w:sz w:val="22"/>
          <w:szCs w:val="22"/>
          <w:shd w:val="clear" w:color="auto" w:fill="FFFF99"/>
          <w:rtl/>
        </w:rPr>
        <w:t>200,000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ו</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1,250,000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לירות</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r>
      <w:r w:rsidRPr="003C59B7">
        <w:rPr>
          <w:rStyle w:val="default"/>
          <w:rFonts w:cs="FrankRuehl" w:hint="cs"/>
          <w:strike/>
          <w:vanish/>
          <w:sz w:val="22"/>
          <w:szCs w:val="22"/>
          <w:shd w:val="clear" w:color="auto" w:fill="FFFF99"/>
          <w:rtl/>
        </w:rPr>
        <w:t xml:space="preserve">רשימת פדיון יומי או </w:t>
      </w:r>
      <w:r w:rsidRPr="003C59B7">
        <w:rPr>
          <w:rStyle w:val="default"/>
          <w:rFonts w:cs="FrankRuehl"/>
          <w:vanish/>
          <w:sz w:val="22"/>
          <w:szCs w:val="22"/>
          <w:shd w:val="clear" w:color="auto" w:fill="FFFF99"/>
          <w:rtl/>
        </w:rPr>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לגבי מכר של </w:t>
      </w:r>
      <w:r w:rsidRPr="003C59B7">
        <w:rPr>
          <w:rStyle w:val="default"/>
          <w:rFonts w:cs="FrankRuehl" w:hint="cs"/>
          <w:strike/>
          <w:vanish/>
          <w:sz w:val="22"/>
          <w:szCs w:val="22"/>
          <w:shd w:val="clear" w:color="auto" w:fill="FFFF99"/>
          <w:rtl/>
        </w:rPr>
        <w:t>300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תלוש מכירה של קופה רושמת כמשמעותו בסעיף 2(א) לנספח א' שבסעיף 28 להוראות אלה ייחשב כחשבונית לגבי מכר בסכום שאינו עולה על 6,000 לירות</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2.4.1978</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תשל"ח-1978</w:t>
      </w:r>
    </w:p>
    <w:p w:rsidR="002F2DCA" w:rsidRPr="003C59B7" w:rsidRDefault="002F2DCA" w:rsidP="002F2DCA">
      <w:pPr>
        <w:pStyle w:val="P00"/>
        <w:spacing w:before="0"/>
        <w:ind w:left="0" w:right="1134"/>
        <w:rPr>
          <w:rFonts w:cs="FrankRuehl" w:hint="cs"/>
          <w:vanish/>
          <w:szCs w:val="20"/>
          <w:shd w:val="clear" w:color="auto" w:fill="FFFF99"/>
          <w:rtl/>
        </w:rPr>
      </w:pPr>
      <w:hyperlink r:id="rId14" w:history="1">
        <w:r w:rsidRPr="003C59B7">
          <w:rPr>
            <w:rStyle w:val="Hyperlink"/>
            <w:rFonts w:cs="FrankRuehl" w:hint="cs"/>
            <w:vanish/>
            <w:szCs w:val="20"/>
            <w:shd w:val="clear" w:color="auto" w:fill="FFFF99"/>
            <w:rtl/>
          </w:rPr>
          <w:t>ק"ת תשל"ח מס' 3833</w:t>
        </w:r>
      </w:hyperlink>
      <w:r w:rsidRPr="003C59B7">
        <w:rPr>
          <w:rFonts w:cs="FrankRuehl" w:hint="cs"/>
          <w:vanish/>
          <w:szCs w:val="20"/>
          <w:shd w:val="clear" w:color="auto" w:fill="FFFF99"/>
          <w:rtl/>
        </w:rPr>
        <w:t xml:space="preserve"> מיום 2.4.1978 עמ' 1028</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1,000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לגבי מכר בסכום של </w:t>
      </w:r>
      <w:r w:rsidRPr="003C59B7">
        <w:rPr>
          <w:rStyle w:val="default"/>
          <w:rFonts w:cs="FrankRuehl" w:hint="cs"/>
          <w:strike/>
          <w:vanish/>
          <w:sz w:val="22"/>
          <w:szCs w:val="22"/>
          <w:shd w:val="clear" w:color="auto" w:fill="FFFF99"/>
          <w:rtl/>
        </w:rPr>
        <w:t>400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6,000 לירות,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עולה על </w:t>
      </w:r>
      <w:r w:rsidRPr="003C59B7">
        <w:rPr>
          <w:rStyle w:val="default"/>
          <w:rFonts w:cs="FrankRuehl" w:hint="cs"/>
          <w:strike/>
          <w:vanish/>
          <w:sz w:val="22"/>
          <w:szCs w:val="22"/>
          <w:shd w:val="clear" w:color="auto" w:fill="FFFF99"/>
          <w:rtl/>
        </w:rPr>
        <w:t>350,000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ו</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לגבי מכר של </w:t>
      </w:r>
      <w:r w:rsidRPr="003C59B7">
        <w:rPr>
          <w:rStyle w:val="default"/>
          <w:rFonts w:cs="FrankRuehl" w:hint="cs"/>
          <w:strike/>
          <w:vanish/>
          <w:sz w:val="22"/>
          <w:szCs w:val="22"/>
          <w:shd w:val="clear" w:color="auto" w:fill="FFFF99"/>
          <w:rtl/>
        </w:rPr>
        <w:t>400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תלוש מכירה של קופה רושמת כמשמעותו בסעיף 2(א) לנספח א' שבסעיף 28 להוראות אלה ייחשב כחשבונית לגבי מכר בסכום שאינו עולה על 6,000 לירות;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u w:val="single"/>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6</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המלאי לסוף שנת המס;</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31.12.1978</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w:t>
      </w:r>
      <w:r w:rsidRPr="003C59B7">
        <w:rPr>
          <w:rFonts w:cs="FrankRuehl"/>
          <w:b/>
          <w:bCs/>
          <w:vanish/>
          <w:szCs w:val="20"/>
          <w:shd w:val="clear" w:color="auto" w:fill="FFFF99"/>
          <w:rtl/>
        </w:rPr>
        <w:t>"</w:t>
      </w:r>
      <w:r w:rsidRPr="003C59B7">
        <w:rPr>
          <w:rFonts w:cs="FrankRuehl" w:hint="cs"/>
          <w:b/>
          <w:bCs/>
          <w:vanish/>
          <w:szCs w:val="20"/>
          <w:shd w:val="clear" w:color="auto" w:fill="FFFF99"/>
          <w:rtl/>
        </w:rPr>
        <w:t>ט-1978</w:t>
      </w:r>
    </w:p>
    <w:p w:rsidR="002F2DCA" w:rsidRPr="003C59B7" w:rsidRDefault="002F2DCA" w:rsidP="002F2DCA">
      <w:pPr>
        <w:pStyle w:val="P00"/>
        <w:spacing w:before="0"/>
        <w:ind w:left="0" w:right="1134"/>
        <w:rPr>
          <w:rFonts w:cs="FrankRuehl" w:hint="cs"/>
          <w:vanish/>
          <w:szCs w:val="20"/>
          <w:shd w:val="clear" w:color="auto" w:fill="FFFF99"/>
          <w:rtl/>
        </w:rPr>
      </w:pPr>
      <w:hyperlink r:id="rId15" w:history="1">
        <w:r w:rsidRPr="003C59B7">
          <w:rPr>
            <w:rStyle w:val="Hyperlink"/>
            <w:rFonts w:cs="FrankRuehl" w:hint="cs"/>
            <w:vanish/>
            <w:szCs w:val="20"/>
            <w:shd w:val="clear" w:color="auto" w:fill="FFFF99"/>
            <w:rtl/>
          </w:rPr>
          <w:t>ק"ת תשל"ט מס' 3928</w:t>
        </w:r>
      </w:hyperlink>
      <w:r w:rsidRPr="003C59B7">
        <w:rPr>
          <w:rFonts w:cs="FrankRuehl" w:hint="cs"/>
          <w:vanish/>
          <w:szCs w:val="20"/>
          <w:shd w:val="clear" w:color="auto" w:fill="FFFF99"/>
          <w:rtl/>
        </w:rPr>
        <w:t xml:space="preserve"> מיום 31.12.1978 עמ' 428</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2,000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לגבי מכר בסכום של </w:t>
      </w:r>
      <w:r w:rsidRPr="003C59B7">
        <w:rPr>
          <w:rStyle w:val="default"/>
          <w:rFonts w:cs="FrankRuehl" w:hint="cs"/>
          <w:strike/>
          <w:vanish/>
          <w:sz w:val="22"/>
          <w:szCs w:val="22"/>
          <w:shd w:val="clear" w:color="auto" w:fill="FFFF99"/>
          <w:rtl/>
        </w:rPr>
        <w:t>650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6,000 לירות,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עולה על </w:t>
      </w:r>
      <w:r w:rsidRPr="003C59B7">
        <w:rPr>
          <w:rStyle w:val="default"/>
          <w:rFonts w:cs="FrankRuehl" w:hint="cs"/>
          <w:strike/>
          <w:vanish/>
          <w:sz w:val="22"/>
          <w:szCs w:val="22"/>
          <w:shd w:val="clear" w:color="auto" w:fill="FFFF99"/>
          <w:rtl/>
        </w:rPr>
        <w:t>600,000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ו</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לגבי מכר של </w:t>
      </w:r>
      <w:r w:rsidRPr="003C59B7">
        <w:rPr>
          <w:rStyle w:val="default"/>
          <w:rFonts w:cs="FrankRuehl" w:hint="cs"/>
          <w:strike/>
          <w:vanish/>
          <w:sz w:val="22"/>
          <w:szCs w:val="22"/>
          <w:shd w:val="clear" w:color="auto" w:fill="FFFF99"/>
          <w:rtl/>
        </w:rPr>
        <w:t>650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תלוש מכירה של קופה רושמת כמשמעותו בסעיף 2(א) לנספח א' שבסעיף 28 להוראות אלה ייחשב כחשבונית לגבי מכר בסכום שאינו עולה על 6,000 לירות;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1.1.1980</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תש"ם-1980</w:t>
      </w:r>
    </w:p>
    <w:p w:rsidR="002F2DCA" w:rsidRPr="003C59B7" w:rsidRDefault="002F2DCA" w:rsidP="002F2DCA">
      <w:pPr>
        <w:pStyle w:val="P00"/>
        <w:spacing w:before="0"/>
        <w:ind w:left="0" w:right="1134"/>
        <w:rPr>
          <w:rFonts w:cs="FrankRuehl" w:hint="cs"/>
          <w:vanish/>
          <w:szCs w:val="20"/>
          <w:shd w:val="clear" w:color="auto" w:fill="FFFF99"/>
          <w:rtl/>
        </w:rPr>
      </w:pPr>
      <w:hyperlink r:id="rId16" w:history="1">
        <w:r w:rsidRPr="003C59B7">
          <w:rPr>
            <w:rStyle w:val="Hyperlink"/>
            <w:rFonts w:cs="FrankRuehl" w:hint="cs"/>
            <w:vanish/>
            <w:szCs w:val="20"/>
            <w:shd w:val="clear" w:color="auto" w:fill="FFFF99"/>
            <w:rtl/>
          </w:rPr>
          <w:t>ק"ת תש"ם מס' 4073</w:t>
        </w:r>
      </w:hyperlink>
      <w:r w:rsidRPr="003C59B7">
        <w:rPr>
          <w:rFonts w:cs="FrankRuehl" w:hint="cs"/>
          <w:vanish/>
          <w:szCs w:val="20"/>
          <w:shd w:val="clear" w:color="auto" w:fill="FFFF99"/>
          <w:rtl/>
        </w:rPr>
        <w:t xml:space="preserve"> מיום 1.1.1980 עמ' 698</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vanish/>
          <w:sz w:val="22"/>
          <w:szCs w:val="22"/>
          <w:shd w:val="clear" w:color="auto" w:fill="FFFF99"/>
          <w:rtl/>
        </w:rPr>
        <w:t>4,000,000 לירות</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vanish/>
          <w:sz w:val="22"/>
          <w:szCs w:val="22"/>
          <w:shd w:val="clear" w:color="auto" w:fill="FFFF99"/>
          <w:rtl/>
        </w:rPr>
        <w:t xml:space="preserve">4,000 לירות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לגבי מכר בסכום של 1,000 לירות או יותר</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6,000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 לירות</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vanish/>
          <w:sz w:val="22"/>
          <w:szCs w:val="22"/>
          <w:shd w:val="clear" w:color="auto" w:fill="FFFF99"/>
          <w:rtl/>
        </w:rPr>
        <w:t>2,000,000 לירות</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vanish/>
          <w:sz w:val="22"/>
          <w:szCs w:val="22"/>
          <w:shd w:val="clear" w:color="auto" w:fill="FFFF99"/>
          <w:rtl/>
        </w:rPr>
        <w:t>4,000,000 לירות</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vanish/>
          <w:sz w:val="22"/>
          <w:szCs w:val="22"/>
          <w:shd w:val="clear" w:color="auto" w:fill="FFFF99"/>
          <w:rtl/>
        </w:rPr>
        <w:t>2,000,000 לירות</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עולה על 1,000,000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ו</w:t>
      </w:r>
      <w:r w:rsidRPr="003C59B7">
        <w:rPr>
          <w:rStyle w:val="default"/>
          <w:rFonts w:cs="FrankRuehl"/>
          <w:vanish/>
          <w:sz w:val="22"/>
          <w:szCs w:val="22"/>
          <w:shd w:val="clear" w:color="auto" w:fill="FFFF99"/>
          <w:rtl/>
        </w:rPr>
        <w:t xml:space="preserve">אינו עולה על </w:t>
      </w:r>
      <w:r w:rsidRPr="003C59B7">
        <w:rPr>
          <w:rStyle w:val="default"/>
          <w:rFonts w:cs="FrankRuehl" w:hint="cs"/>
          <w:vanish/>
          <w:sz w:val="22"/>
          <w:szCs w:val="22"/>
          <w:shd w:val="clear" w:color="auto" w:fill="FFFF99"/>
          <w:rtl/>
        </w:rPr>
        <w:t>4,000,000 לירות</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לגבי מכר של 1,000 לירות או יותר</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6,000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 לירות</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1.4.1980</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תש"ם-1980</w:t>
      </w:r>
    </w:p>
    <w:p w:rsidR="002F2DCA" w:rsidRPr="003C59B7" w:rsidRDefault="002F2DCA" w:rsidP="002F2DCA">
      <w:pPr>
        <w:pStyle w:val="P00"/>
        <w:spacing w:before="0"/>
        <w:ind w:left="0" w:right="1134"/>
        <w:rPr>
          <w:rFonts w:cs="FrankRuehl" w:hint="cs"/>
          <w:vanish/>
          <w:szCs w:val="20"/>
          <w:shd w:val="clear" w:color="auto" w:fill="FFFF99"/>
          <w:rtl/>
        </w:rPr>
      </w:pPr>
      <w:hyperlink r:id="rId17" w:history="1">
        <w:r w:rsidRPr="003C59B7">
          <w:rPr>
            <w:rStyle w:val="Hyperlink"/>
            <w:rFonts w:cs="FrankRuehl" w:hint="cs"/>
            <w:vanish/>
            <w:szCs w:val="20"/>
            <w:shd w:val="clear" w:color="auto" w:fill="FFFF99"/>
            <w:rtl/>
          </w:rPr>
          <w:t>ק"ת תש"ם מס' 4088</w:t>
        </w:r>
      </w:hyperlink>
      <w:r w:rsidRPr="003C59B7">
        <w:rPr>
          <w:rFonts w:cs="FrankRuehl" w:hint="cs"/>
          <w:vanish/>
          <w:szCs w:val="20"/>
          <w:shd w:val="clear" w:color="auto" w:fill="FFFF99"/>
          <w:rtl/>
        </w:rPr>
        <w:t xml:space="preserve"> מיום 7.2.1980 עמ' 976</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לירות</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4,000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10,000 לירות,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לירות</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עולה על 1,000,000 לירות</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ו</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לירות</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תלוש מכירה של קופה רושמת כמשמעותו בסעיף 2(א) לנספח א' שבסעיף 28 להוראות אלה ייחשב כחשבונית לגבי מכר בסכום שאינו עולה על 10,000 לירות;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1.4.1981</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2F2DCA" w:rsidRPr="003C59B7" w:rsidRDefault="002F2DCA" w:rsidP="002F2DCA">
      <w:pPr>
        <w:pStyle w:val="P00"/>
        <w:spacing w:before="0"/>
        <w:ind w:left="0" w:right="1134"/>
        <w:rPr>
          <w:rFonts w:cs="FrankRuehl" w:hint="cs"/>
          <w:vanish/>
          <w:szCs w:val="20"/>
          <w:shd w:val="clear" w:color="auto" w:fill="FFFF99"/>
          <w:rtl/>
        </w:rPr>
      </w:pPr>
      <w:hyperlink r:id="rId18"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783</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7,000,000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10,000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7,000,000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עולה על 1,000,000 לירות</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ו</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7,000,000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(ג)</w:t>
      </w:r>
      <w:r w:rsidRPr="003C59B7">
        <w:rPr>
          <w:rStyle w:val="default"/>
          <w:rFonts w:cs="FrankRuehl"/>
          <w:vanish/>
          <w:sz w:val="22"/>
          <w:szCs w:val="22"/>
          <w:u w:val="single"/>
          <w:shd w:val="clear" w:color="auto" w:fill="FFFF99"/>
          <w:rtl/>
        </w:rPr>
        <w:tab/>
        <w:t xml:space="preserve">קמעונאי שמחזור עסקו עולה על </w:t>
      </w:r>
      <w:r w:rsidRPr="003C59B7">
        <w:rPr>
          <w:rStyle w:val="default"/>
          <w:rFonts w:cs="FrankRuehl" w:hint="cs"/>
          <w:vanish/>
          <w:sz w:val="22"/>
          <w:szCs w:val="22"/>
          <w:u w:val="single"/>
          <w:shd w:val="clear" w:color="auto" w:fill="FFFF99"/>
          <w:rtl/>
        </w:rPr>
        <w:t>200,000 שקלים</w:t>
      </w:r>
      <w:r w:rsidRPr="003C59B7">
        <w:rPr>
          <w:rStyle w:val="default"/>
          <w:rFonts w:cs="FrankRuehl"/>
          <w:vanish/>
          <w:sz w:val="22"/>
          <w:szCs w:val="22"/>
          <w:u w:val="single"/>
          <w:shd w:val="clear" w:color="auto" w:fill="FFFF99"/>
          <w:rtl/>
        </w:rPr>
        <w:t xml:space="preserve"> ואינו עולה על 1,</w:t>
      </w:r>
      <w:r w:rsidRPr="003C59B7">
        <w:rPr>
          <w:rStyle w:val="default"/>
          <w:rFonts w:cs="FrankRuehl" w:hint="cs"/>
          <w:vanish/>
          <w:sz w:val="22"/>
          <w:szCs w:val="22"/>
          <w:u w:val="single"/>
          <w:shd w:val="clear" w:color="auto" w:fill="FFFF99"/>
          <w:rtl/>
        </w:rPr>
        <w:t>000</w:t>
      </w:r>
      <w:r w:rsidRPr="003C59B7">
        <w:rPr>
          <w:rStyle w:val="default"/>
          <w:rFonts w:cs="FrankRuehl"/>
          <w:vanish/>
          <w:sz w:val="22"/>
          <w:szCs w:val="22"/>
          <w:u w:val="single"/>
          <w:shd w:val="clear" w:color="auto" w:fill="FFFF99"/>
          <w:rtl/>
        </w:rPr>
        <w:t xml:space="preserve">,000 שקלים או שמחזור עסקו אינו עולה על </w:t>
      </w:r>
      <w:r w:rsidRPr="003C59B7">
        <w:rPr>
          <w:rStyle w:val="default"/>
          <w:rFonts w:cs="FrankRuehl" w:hint="cs"/>
          <w:vanish/>
          <w:sz w:val="22"/>
          <w:szCs w:val="22"/>
          <w:u w:val="single"/>
          <w:shd w:val="clear" w:color="auto" w:fill="FFFF99"/>
          <w:rtl/>
        </w:rPr>
        <w:t>200</w:t>
      </w:r>
      <w:r w:rsidRPr="003C59B7">
        <w:rPr>
          <w:rStyle w:val="default"/>
          <w:rFonts w:cs="FrankRuehl"/>
          <w:vanish/>
          <w:sz w:val="22"/>
          <w:szCs w:val="22"/>
          <w:u w:val="single"/>
          <w:shd w:val="clear" w:color="auto" w:fill="FFFF99"/>
          <w:rtl/>
        </w:rPr>
        <w:t>,000 שקלים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סרט קופה רושמת;</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3</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4</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5</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(ד)</w:t>
      </w:r>
      <w:r w:rsidRPr="003C59B7">
        <w:rPr>
          <w:rStyle w:val="default"/>
          <w:rFonts w:cs="FrankRuehl"/>
          <w:vanish/>
          <w:sz w:val="22"/>
          <w:szCs w:val="22"/>
          <w:u w:val="single"/>
          <w:shd w:val="clear" w:color="auto" w:fill="FFFF99"/>
          <w:rtl/>
        </w:rPr>
        <w:tab/>
        <w:t xml:space="preserve">קמעונאי שמחזור עסקו אינו עולה על </w:t>
      </w:r>
      <w:r w:rsidRPr="003C59B7">
        <w:rPr>
          <w:rStyle w:val="default"/>
          <w:rFonts w:cs="FrankRuehl" w:hint="cs"/>
          <w:vanish/>
          <w:sz w:val="22"/>
          <w:szCs w:val="22"/>
          <w:u w:val="single"/>
          <w:shd w:val="clear" w:color="auto" w:fill="FFFF99"/>
          <w:rtl/>
        </w:rPr>
        <w:t>200</w:t>
      </w:r>
      <w:r w:rsidRPr="003C59B7">
        <w:rPr>
          <w:rStyle w:val="default"/>
          <w:rFonts w:cs="FrankRuehl"/>
          <w:vanish/>
          <w:sz w:val="22"/>
          <w:szCs w:val="22"/>
          <w:u w:val="single"/>
          <w:shd w:val="clear" w:color="auto" w:fill="FFFF99"/>
          <w:rtl/>
        </w:rPr>
        <w:t>,000 שקלים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(3)</w:t>
      </w:r>
      <w:r w:rsidRPr="003C59B7">
        <w:rPr>
          <w:rStyle w:val="default"/>
          <w:rFonts w:cs="FrankRuehl"/>
          <w:vanish/>
          <w:sz w:val="22"/>
          <w:szCs w:val="22"/>
          <w:u w:val="single"/>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(ה)</w:t>
      </w:r>
      <w:r w:rsidRPr="003C59B7">
        <w:rPr>
          <w:rStyle w:val="default"/>
          <w:rFonts w:cs="FrankRuehl"/>
          <w:vanish/>
          <w:sz w:val="22"/>
          <w:szCs w:val="22"/>
          <w:u w:val="single"/>
          <w:shd w:val="clear" w:color="auto" w:fill="FFFF99"/>
          <w:rtl/>
        </w:rPr>
        <w:tab/>
        <w:t>קמעונאי שמתקיימים בו תנאים (א) או (ב) שבהגדרת עוסק יחיד, רשאי במקום מערכת החשבונות המפורטת בסעיף 2(ד)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תקבולים ותשלומים שבצד התקבולים שבו יירשם בסוף היום כל הפדיון היומי על פי ספירת המזומנים בקופה;</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(ו)</w:t>
      </w:r>
      <w:r w:rsidRPr="003C59B7">
        <w:rPr>
          <w:rStyle w:val="default"/>
          <w:rFonts w:cs="FrankRuehl"/>
          <w:vanish/>
          <w:sz w:val="22"/>
          <w:szCs w:val="22"/>
          <w:u w:val="single"/>
          <w:shd w:val="clear" w:color="auto" w:fill="FFFF99"/>
          <w:rtl/>
        </w:rPr>
        <w:tab/>
        <w:t>עוסק יחיד שבחר לנהל מערכת חשבונות לפי סעיף קטן (ה) חייב לנהוג על פי האמור להלן:</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יצבור בקופה את כל כספי הפדיון היומי עד לספירתם ורישומם בספר תקבולים ותשלומים כמפורט בסעיף קטן (ה);</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יפקיד את כל כספי הפדיון היומי כאמור לפחות אחת ליומיים בחשבונו בבנק.</w:t>
      </w:r>
    </w:p>
    <w:p w:rsidR="002F2DCA" w:rsidRPr="003C59B7" w:rsidRDefault="002F2DCA" w:rsidP="002F2DCA">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(ז)</w:t>
      </w:r>
      <w:r w:rsidRPr="003C59B7">
        <w:rPr>
          <w:rStyle w:val="default"/>
          <w:rFonts w:cs="FrankRuehl"/>
          <w:vanish/>
          <w:sz w:val="22"/>
          <w:szCs w:val="22"/>
          <w:u w:val="single"/>
          <w:shd w:val="clear" w:color="auto" w:fill="FFFF99"/>
          <w:rtl/>
        </w:rPr>
        <w:tab/>
        <w:t>קמעונאי שמתקיים בו תנאי (ג) שבהגדרת עוסק יחיד, רשאי לנהל במקום מערכת החשבונות המפורטת בסעיפים קטנים (א) עד (ד) לסעיף זה, מערכת חשבונות שתכלול לפחות:</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תקבולים ותשלומים שבצד התקבולים שבו יירשם בסוף היום כל הפדיון היומי על פי ספירת המזומנים בקופה;</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ספר קניות כמפורט בסעיף קטן (ח);</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(3)</w:t>
      </w:r>
      <w:r w:rsidRPr="003C59B7">
        <w:rPr>
          <w:rStyle w:val="default"/>
          <w:rFonts w:cs="FrankRuehl"/>
          <w:vanish/>
          <w:sz w:val="22"/>
          <w:szCs w:val="22"/>
          <w:u w:val="single"/>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(ח)</w:t>
      </w:r>
      <w:r w:rsidRPr="003C59B7">
        <w:rPr>
          <w:rStyle w:val="default"/>
          <w:rFonts w:cs="FrankRuehl"/>
          <w:vanish/>
          <w:sz w:val="22"/>
          <w:szCs w:val="22"/>
          <w:u w:val="single"/>
          <w:shd w:val="clear" w:color="auto" w:fill="FFFF99"/>
          <w:rtl/>
        </w:rPr>
        <w:tab/>
        <w:t>ספר קניות יהיה ספר כרוך ויירשמו בו לגבי כל יום בנפרד:</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כמות ה</w:t>
      </w:r>
      <w:r w:rsidRPr="003C59B7">
        <w:rPr>
          <w:rStyle w:val="default"/>
          <w:rFonts w:cs="FrankRuehl" w:hint="cs"/>
          <w:vanish/>
          <w:sz w:val="22"/>
          <w:szCs w:val="22"/>
          <w:u w:val="single"/>
          <w:shd w:val="clear" w:color="auto" w:fill="FFFF99"/>
          <w:rtl/>
        </w:rPr>
        <w:t>ירקות והפירות</w:t>
      </w:r>
      <w:r w:rsidRPr="003C59B7">
        <w:rPr>
          <w:rStyle w:val="default"/>
          <w:rFonts w:cs="FrankRuehl"/>
          <w:vanish/>
          <w:sz w:val="22"/>
          <w:szCs w:val="22"/>
          <w:u w:val="single"/>
          <w:shd w:val="clear" w:color="auto" w:fill="FFFF99"/>
          <w:rtl/>
        </w:rPr>
        <w:t xml:space="preserve"> שנקנו באותו יום </w:t>
      </w:r>
      <w:r w:rsidRPr="003C59B7">
        <w:rPr>
          <w:rStyle w:val="default"/>
          <w:rFonts w:cs="FrankRuehl" w:hint="cs"/>
          <w:vanish/>
          <w:sz w:val="22"/>
          <w:szCs w:val="22"/>
          <w:u w:val="single"/>
          <w:shd w:val="clear" w:color="auto" w:fill="FFFF99"/>
          <w:rtl/>
        </w:rPr>
        <w:t>בציון סוג הירקות והפירות, שם העסק ויחידת המדידה</w:t>
      </w:r>
      <w:r w:rsidRPr="003C59B7">
        <w:rPr>
          <w:rStyle w:val="default"/>
          <w:rFonts w:cs="FrankRuehl"/>
          <w:vanish/>
          <w:sz w:val="22"/>
          <w:szCs w:val="22"/>
          <w:u w:val="single"/>
          <w:shd w:val="clear" w:color="auto" w:fill="FFFF99"/>
          <w:rtl/>
        </w:rPr>
        <w:t>;</w:t>
      </w:r>
    </w:p>
    <w:p w:rsidR="002F2DCA" w:rsidRPr="003C59B7" w:rsidRDefault="002F2DCA" w:rsidP="002F2DCA">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t>יתרת ה</w:t>
      </w:r>
      <w:r w:rsidRPr="003C59B7">
        <w:rPr>
          <w:rStyle w:val="default"/>
          <w:rFonts w:cs="FrankRuehl" w:hint="cs"/>
          <w:vanish/>
          <w:sz w:val="22"/>
          <w:szCs w:val="22"/>
          <w:u w:val="single"/>
          <w:shd w:val="clear" w:color="auto" w:fill="FFFF99"/>
          <w:rtl/>
        </w:rPr>
        <w:t>ירקות והפירות</w:t>
      </w:r>
      <w:r w:rsidRPr="003C59B7">
        <w:rPr>
          <w:rStyle w:val="default"/>
          <w:rFonts w:cs="FrankRuehl"/>
          <w:vanish/>
          <w:sz w:val="22"/>
          <w:szCs w:val="22"/>
          <w:u w:val="single"/>
          <w:shd w:val="clear" w:color="auto" w:fill="FFFF99"/>
          <w:rtl/>
        </w:rPr>
        <w:t xml:space="preserve"> בסוף היום.</w:t>
      </w:r>
    </w:p>
    <w:p w:rsidR="002F2DCA" w:rsidRPr="003C59B7" w:rsidRDefault="002F2DCA" w:rsidP="002F2DCA">
      <w:pPr>
        <w:pStyle w:val="P00"/>
        <w:spacing w:before="0"/>
        <w:ind w:left="0"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(ט)</w:t>
      </w:r>
      <w:r w:rsidRPr="003C59B7">
        <w:rPr>
          <w:rStyle w:val="default"/>
          <w:rFonts w:cs="FrankRuehl"/>
          <w:vanish/>
          <w:sz w:val="22"/>
          <w:szCs w:val="22"/>
          <w:u w:val="single"/>
          <w:shd w:val="clear" w:color="auto" w:fill="FFFF99"/>
          <w:rtl/>
        </w:rPr>
        <w:tab/>
        <w:t>הרישום בספר קניות ייעשה סמוך לכניסת ה</w:t>
      </w:r>
      <w:r w:rsidRPr="003C59B7">
        <w:rPr>
          <w:rStyle w:val="default"/>
          <w:rFonts w:cs="FrankRuehl" w:hint="cs"/>
          <w:vanish/>
          <w:sz w:val="22"/>
          <w:szCs w:val="22"/>
          <w:u w:val="single"/>
          <w:shd w:val="clear" w:color="auto" w:fill="FFFF99"/>
          <w:rtl/>
        </w:rPr>
        <w:t>ירקות והפירות</w:t>
      </w:r>
      <w:r w:rsidRPr="003C59B7">
        <w:rPr>
          <w:rStyle w:val="default"/>
          <w:rFonts w:cs="FrankRuehl"/>
          <w:vanish/>
          <w:sz w:val="22"/>
          <w:szCs w:val="22"/>
          <w:u w:val="single"/>
          <w:shd w:val="clear" w:color="auto" w:fill="FFFF99"/>
          <w:rtl/>
        </w:rPr>
        <w:t xml:space="preserve"> לעסק.</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2F2DCA" w:rsidRPr="003C59B7" w:rsidRDefault="002F2DCA" w:rsidP="002F2DCA">
      <w:pPr>
        <w:pStyle w:val="P00"/>
        <w:spacing w:before="0"/>
        <w:ind w:left="0" w:right="1134"/>
        <w:rPr>
          <w:rFonts w:cs="FrankRuehl" w:hint="cs"/>
          <w:vanish/>
          <w:szCs w:val="20"/>
          <w:shd w:val="clear" w:color="auto" w:fill="FFFF99"/>
          <w:rtl/>
        </w:rPr>
      </w:pPr>
      <w:hyperlink r:id="rId19"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925</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1,700,000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2,500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2,500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 שקלים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1,700,000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1,700,000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2,000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 שקלים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strike/>
          <w:vanish/>
          <w:sz w:val="22"/>
          <w:szCs w:val="22"/>
          <w:shd w:val="clear" w:color="auto" w:fill="FFFF99"/>
          <w:rtl/>
        </w:rPr>
        <w:t>1,</w:t>
      </w:r>
      <w:r w:rsidRPr="003C59B7">
        <w:rPr>
          <w:rStyle w:val="default"/>
          <w:rFonts w:cs="FrankRuehl" w:hint="cs"/>
          <w:strike/>
          <w:vanish/>
          <w:sz w:val="22"/>
          <w:szCs w:val="22"/>
          <w:shd w:val="clear" w:color="auto" w:fill="FFFF99"/>
          <w:rtl/>
        </w:rPr>
        <w:t>000</w:t>
      </w:r>
      <w:r w:rsidRPr="003C59B7">
        <w:rPr>
          <w:rStyle w:val="default"/>
          <w:rFonts w:cs="FrankRuehl"/>
          <w:strike/>
          <w:vanish/>
          <w:sz w:val="22"/>
          <w:szCs w:val="22"/>
          <w:shd w:val="clear" w:color="auto" w:fill="FFFF99"/>
          <w:rtl/>
        </w:rPr>
        <w:t>,000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200,000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200,000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2F2DCA" w:rsidRPr="003C59B7" w:rsidRDefault="002F2DCA" w:rsidP="002F2DCA">
      <w:pPr>
        <w:pStyle w:val="P00"/>
        <w:spacing w:before="0"/>
        <w:ind w:left="0" w:right="1134"/>
        <w:rPr>
          <w:rFonts w:cs="FrankRuehl" w:hint="cs"/>
          <w:vanish/>
          <w:szCs w:val="20"/>
          <w:shd w:val="clear" w:color="auto" w:fill="FFFF99"/>
          <w:rtl/>
        </w:rPr>
      </w:pPr>
      <w:hyperlink r:id="rId20"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1071</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5,000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5,000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 שקלים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5,000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 שקלים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400,000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2</w:t>
      </w: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000</w:t>
      </w:r>
      <w:r w:rsidRPr="003C59B7">
        <w:rPr>
          <w:rStyle w:val="default"/>
          <w:rFonts w:cs="FrankRuehl"/>
          <w:strike/>
          <w:vanish/>
          <w:sz w:val="22"/>
          <w:szCs w:val="22"/>
          <w:shd w:val="clear" w:color="auto" w:fill="FFFF99"/>
          <w:rtl/>
        </w:rPr>
        <w:t>,000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400,000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400,000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2F2DCA" w:rsidRPr="003C59B7" w:rsidRDefault="002F2DCA" w:rsidP="002F2DCA">
      <w:pPr>
        <w:pStyle w:val="P00"/>
        <w:spacing w:before="0"/>
        <w:ind w:left="0" w:right="1134"/>
        <w:rPr>
          <w:rFonts w:cs="FrankRuehl" w:hint="cs"/>
          <w:vanish/>
          <w:szCs w:val="20"/>
          <w:shd w:val="clear" w:color="auto" w:fill="FFFF99"/>
          <w:rtl/>
        </w:rPr>
      </w:pPr>
      <w:hyperlink r:id="rId21"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1330</w:t>
      </w:r>
    </w:p>
    <w:p w:rsidR="002F2DCA" w:rsidRPr="003C59B7" w:rsidRDefault="002F2DCA" w:rsidP="002F2DCA">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 xml:space="preserve">קמעונאי </w:t>
      </w:r>
      <w:r w:rsidRPr="003C59B7">
        <w:rPr>
          <w:rStyle w:val="default"/>
          <w:rFonts w:cs="FrankRuehl"/>
          <w:strike/>
          <w:vanish/>
          <w:sz w:val="22"/>
          <w:szCs w:val="22"/>
          <w:shd w:val="clear" w:color="auto" w:fill="FFFF99"/>
          <w:rtl/>
        </w:rPr>
        <w:t>שמתקיימים בו תנאים (א) או (ב)</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שמתקיים בו תנאי (א)</w:t>
      </w:r>
      <w:r w:rsidRPr="003C59B7">
        <w:rPr>
          <w:rStyle w:val="default"/>
          <w:rFonts w:cs="FrankRuehl"/>
          <w:vanish/>
          <w:sz w:val="22"/>
          <w:szCs w:val="22"/>
          <w:shd w:val="clear" w:color="auto" w:fill="FFFF99"/>
          <w:rtl/>
        </w:rPr>
        <w:t xml:space="preserve"> שבהגדרת עוסק יחיד, רשאי במקום מערכת החשבונות המפורטת בסעיף 2(ד)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 שבצד התקבולים שבו יירשם בסוף היום כל הפדיון היומי על פי ספירת המזומנים בקופה;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עוסק יחיד שבחר לנהל מערכת חשבונות לפי סעיף קטן (ה) חייב לנהוג על פי האמור להלן: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יצבור בקופה את כל כספי הפדיון היומי עד לספירתם ורישומם בספר תקבולים ותשלומים כמפורט בסעיף קטן (ה);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יפקיד את כל כספי הפדיון היומי כאמור לפחות אחת ליומיים בחשבונו בבנק.</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(ז)</w:t>
      </w:r>
      <w:r w:rsidRPr="003C59B7">
        <w:rPr>
          <w:rStyle w:val="default"/>
          <w:rFonts w:cs="FrankRuehl"/>
          <w:vanish/>
          <w:sz w:val="22"/>
          <w:szCs w:val="22"/>
          <w:shd w:val="clear" w:color="auto" w:fill="FFFF99"/>
          <w:rtl/>
        </w:rPr>
        <w:tab/>
        <w:t xml:space="preserve">קמעונאי שמתקיים בו </w:t>
      </w:r>
      <w:r w:rsidRPr="003C59B7">
        <w:rPr>
          <w:rStyle w:val="default"/>
          <w:rFonts w:cs="FrankRuehl"/>
          <w:strike/>
          <w:vanish/>
          <w:sz w:val="22"/>
          <w:szCs w:val="22"/>
          <w:shd w:val="clear" w:color="auto" w:fill="FFFF99"/>
          <w:rtl/>
        </w:rPr>
        <w:t>תנאי (ג)</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תנאי (ב)</w:t>
      </w:r>
      <w:r w:rsidRPr="003C59B7">
        <w:rPr>
          <w:rStyle w:val="default"/>
          <w:rFonts w:cs="FrankRuehl"/>
          <w:vanish/>
          <w:sz w:val="22"/>
          <w:szCs w:val="22"/>
          <w:shd w:val="clear" w:color="auto" w:fill="FFFF99"/>
          <w:rtl/>
        </w:rPr>
        <w:t xml:space="preserve"> שבהגדרת עוסק יחיד, רשאי לנהל במקום מערכת החשבונות המפורטת בסעיפים קטנים (א) עד (ד) לסעיף זה,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 שבצד התקבולים שבו יירשם בסוף היום כל הפדיון היומי על פי ספירת המזומנים בקופה;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קניות כמפורט בסעיף קטן (ח);</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2F2DCA" w:rsidRPr="003C59B7" w:rsidRDefault="002F2DCA" w:rsidP="002F2DCA">
      <w:pPr>
        <w:pStyle w:val="P00"/>
        <w:spacing w:before="0"/>
        <w:ind w:left="0" w:right="1134"/>
        <w:rPr>
          <w:rFonts w:cs="FrankRuehl" w:hint="cs"/>
          <w:vanish/>
          <w:szCs w:val="20"/>
          <w:shd w:val="clear" w:color="auto" w:fill="FFFF99"/>
          <w:rtl/>
        </w:rPr>
      </w:pPr>
      <w:hyperlink r:id="rId22"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1222</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10,000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27,000 שקלים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13,000,000 שקלים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27,000 שקלים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800,000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000</w:t>
      </w:r>
      <w:r w:rsidRPr="003C59B7">
        <w:rPr>
          <w:rStyle w:val="default"/>
          <w:rFonts w:cs="FrankRuehl"/>
          <w:strike/>
          <w:vanish/>
          <w:sz w:val="22"/>
          <w:szCs w:val="22"/>
          <w:shd w:val="clear" w:color="auto" w:fill="FFFF99"/>
          <w:rtl/>
        </w:rPr>
        <w:t>,000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13,000,000 שקלים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800,000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800,000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2F2DCA" w:rsidRPr="003C59B7" w:rsidRDefault="002F2DCA" w:rsidP="002F2DCA">
      <w:pPr>
        <w:pStyle w:val="P00"/>
        <w:spacing w:before="0"/>
        <w:ind w:left="0" w:right="1134"/>
        <w:rPr>
          <w:rFonts w:cs="FrankRuehl" w:hint="cs"/>
          <w:vanish/>
          <w:szCs w:val="20"/>
          <w:shd w:val="clear" w:color="auto" w:fill="FFFF99"/>
          <w:rtl/>
        </w:rPr>
      </w:pPr>
      <w:hyperlink r:id="rId23"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1261</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27,000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27,000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13,000,000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13,000,000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27,000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13</w:t>
      </w: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000</w:t>
      </w:r>
      <w:r w:rsidRPr="003C59B7">
        <w:rPr>
          <w:rStyle w:val="default"/>
          <w:rFonts w:cs="FrankRuehl"/>
          <w:strike/>
          <w:vanish/>
          <w:sz w:val="22"/>
          <w:szCs w:val="22"/>
          <w:shd w:val="clear" w:color="auto" w:fill="FFFF99"/>
          <w:rtl/>
        </w:rPr>
        <w:t>,000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2F2DCA" w:rsidRPr="003C59B7" w:rsidRDefault="002F2DCA" w:rsidP="002F2DCA">
      <w:pPr>
        <w:pStyle w:val="P00"/>
        <w:spacing w:before="0"/>
        <w:ind w:left="0" w:right="1134"/>
        <w:rPr>
          <w:rFonts w:cs="FrankRuehl" w:hint="cs"/>
          <w:vanish/>
          <w:szCs w:val="20"/>
          <w:shd w:val="clear" w:color="auto" w:fill="FFFF99"/>
          <w:rtl/>
        </w:rPr>
      </w:pPr>
      <w:hyperlink r:id="rId24"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256</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vanish/>
          <w:sz w:val="22"/>
          <w:szCs w:val="22"/>
          <w:shd w:val="clear" w:color="auto" w:fill="FFFF99"/>
          <w:rtl/>
        </w:rPr>
        <w:t>65,000,000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vanish/>
          <w:sz w:val="22"/>
          <w:szCs w:val="22"/>
          <w:shd w:val="clear" w:color="auto" w:fill="FFFF99"/>
          <w:rtl/>
        </w:rPr>
        <w:t>120,000,000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vanish/>
          <w:sz w:val="22"/>
          <w:szCs w:val="22"/>
          <w:shd w:val="clear" w:color="auto" w:fill="FFFF99"/>
          <w:rtl/>
        </w:rPr>
        <w:t>65,000,000 שקלים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vanish/>
          <w:sz w:val="22"/>
          <w:szCs w:val="22"/>
          <w:shd w:val="clear" w:color="auto" w:fill="FFFF99"/>
          <w:rtl/>
        </w:rPr>
        <w:t>120,000,000 שקלים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strike/>
          <w:vanish/>
          <w:sz w:val="22"/>
          <w:szCs w:val="22"/>
          <w:shd w:val="clear" w:color="auto" w:fill="FFFF99"/>
          <w:rtl/>
        </w:rPr>
        <w:t xml:space="preserve">ספר </w:t>
      </w:r>
      <w:r w:rsidRPr="003C59B7">
        <w:rPr>
          <w:rStyle w:val="default"/>
          <w:rFonts w:cs="FrankRuehl" w:hint="cs"/>
          <w:strike/>
          <w:vanish/>
          <w:sz w:val="22"/>
          <w:szCs w:val="22"/>
          <w:shd w:val="clear" w:color="auto" w:fill="FFFF99"/>
          <w:rtl/>
        </w:rPr>
        <w:t>קופה</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תלוש מכירה של קופה רושמת כמשמעותו בסעיף 2(א) לנספח א' שבסעיף 28 להוראות אלה ייחשב כחשבונית לגבי מכר בסכום שאינו עולה על 150,000 שקלים;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u w:val="single"/>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vanish/>
          <w:sz w:val="22"/>
          <w:szCs w:val="22"/>
          <w:shd w:val="clear" w:color="auto" w:fill="FFFF99"/>
          <w:rtl/>
        </w:rPr>
        <w:t>10,000,000 שקלים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vanish/>
          <w:sz w:val="22"/>
          <w:szCs w:val="22"/>
          <w:shd w:val="clear" w:color="auto" w:fill="FFFF99"/>
          <w:rtl/>
        </w:rPr>
        <w:t>65,000,000 שקלים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vanish/>
          <w:sz w:val="22"/>
          <w:szCs w:val="22"/>
          <w:shd w:val="clear" w:color="auto" w:fill="FFFF99"/>
          <w:rtl/>
        </w:rPr>
        <w:t>10,000,000 שקלים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חשבוניות; תלוש מכירה של קופה רושמת כמשמעותו בסעיף 2(1) לנספח א' שבסעיף 36 להוראות אלה ייחשב כחשבונית לגבי מכר בסכום שאינו עולה על 150 שקלים חדשים;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המלאי לסוף שנת המס.</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2F2DCA" w:rsidRPr="003C59B7" w:rsidRDefault="002F2DCA" w:rsidP="002F2DCA">
      <w:pPr>
        <w:pStyle w:val="P00"/>
        <w:spacing w:before="0"/>
        <w:ind w:left="0" w:right="1134"/>
        <w:rPr>
          <w:rFonts w:cs="FrankRuehl" w:hint="cs"/>
          <w:vanish/>
          <w:szCs w:val="20"/>
          <w:shd w:val="clear" w:color="auto" w:fill="FFFF99"/>
          <w:rtl/>
        </w:rPr>
      </w:pPr>
      <w:hyperlink r:id="rId25"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851</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150,000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w:t>
      </w:r>
      <w:r w:rsidRPr="003C59B7">
        <w:rPr>
          <w:rStyle w:val="default"/>
          <w:rFonts w:cs="FrankRuehl" w:hint="cs"/>
          <w:strike/>
          <w:vanish/>
          <w:sz w:val="22"/>
          <w:szCs w:val="22"/>
          <w:shd w:val="clear" w:color="auto" w:fill="FFFF99"/>
          <w:rtl/>
        </w:rPr>
        <w:t>שבסעיף 28</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שבסעיף 36</w:t>
      </w:r>
      <w:r w:rsidRPr="003C59B7">
        <w:rPr>
          <w:rStyle w:val="default"/>
          <w:rFonts w:cs="FrankRuehl" w:hint="cs"/>
          <w:vanish/>
          <w:sz w:val="22"/>
          <w:szCs w:val="22"/>
          <w:shd w:val="clear" w:color="auto" w:fill="FFFF99"/>
          <w:rtl/>
        </w:rPr>
        <w:t xml:space="preserve"> להוראות אלה ייחשב כחשבונית לגבי מכר בסכום שאינו עולה על </w:t>
      </w:r>
      <w:r w:rsidRPr="003C59B7">
        <w:rPr>
          <w:rStyle w:val="default"/>
          <w:rFonts w:cs="FrankRuehl" w:hint="cs"/>
          <w:strike/>
          <w:vanish/>
          <w:sz w:val="22"/>
          <w:szCs w:val="22"/>
          <w:shd w:val="clear" w:color="auto" w:fill="FFFF99"/>
          <w:rtl/>
        </w:rPr>
        <w:t>150,000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150,000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שקלים חדשים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שקלים חדשים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19.8.1986</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תשמ"ו-1986</w:t>
      </w:r>
    </w:p>
    <w:p w:rsidR="002F2DCA" w:rsidRPr="003C59B7" w:rsidRDefault="002F2DCA" w:rsidP="002F2DCA">
      <w:pPr>
        <w:pStyle w:val="P00"/>
        <w:spacing w:before="0"/>
        <w:ind w:left="0" w:right="1134"/>
        <w:rPr>
          <w:rFonts w:cs="FrankRuehl" w:hint="cs"/>
          <w:vanish/>
          <w:szCs w:val="20"/>
          <w:shd w:val="clear" w:color="auto" w:fill="FFFF99"/>
          <w:rtl/>
        </w:rPr>
      </w:pPr>
      <w:hyperlink r:id="rId26" w:history="1">
        <w:r w:rsidRPr="003C59B7">
          <w:rPr>
            <w:rStyle w:val="Hyperlink"/>
            <w:rFonts w:cs="FrankRuehl" w:hint="cs"/>
            <w:vanish/>
            <w:szCs w:val="20"/>
            <w:shd w:val="clear" w:color="auto" w:fill="FFFF99"/>
            <w:rtl/>
          </w:rPr>
          <w:t>ק"ת תשמ"ו מס' 4958</w:t>
        </w:r>
      </w:hyperlink>
      <w:r w:rsidRPr="003C59B7">
        <w:rPr>
          <w:rFonts w:cs="FrankRuehl" w:hint="cs"/>
          <w:vanish/>
          <w:szCs w:val="20"/>
          <w:shd w:val="clear" w:color="auto" w:fill="FFFF99"/>
          <w:rtl/>
        </w:rPr>
        <w:t xml:space="preserve"> מיום 19.8.1986 עמ' 1227</w:t>
      </w:r>
    </w:p>
    <w:p w:rsidR="002F2DCA" w:rsidRPr="003C59B7" w:rsidRDefault="002F2DCA" w:rsidP="002F2DCA">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(ח)</w:t>
      </w:r>
      <w:r w:rsidRPr="003C59B7">
        <w:rPr>
          <w:rStyle w:val="default"/>
          <w:rFonts w:cs="FrankRuehl"/>
          <w:vanish/>
          <w:sz w:val="22"/>
          <w:szCs w:val="22"/>
          <w:shd w:val="clear" w:color="auto" w:fill="FFFF99"/>
          <w:rtl/>
        </w:rPr>
        <w:tab/>
        <w:t>ספר קניות יהיה ספר כרוך ויירשמו בו לגבי כל יום בנפרד:</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כמות ה</w:t>
      </w:r>
      <w:r w:rsidRPr="003C59B7">
        <w:rPr>
          <w:rStyle w:val="default"/>
          <w:rFonts w:cs="FrankRuehl" w:hint="cs"/>
          <w:vanish/>
          <w:sz w:val="22"/>
          <w:szCs w:val="22"/>
          <w:shd w:val="clear" w:color="auto" w:fill="FFFF99"/>
          <w:rtl/>
        </w:rPr>
        <w:t>ירקות והפירות</w:t>
      </w:r>
      <w:r w:rsidRPr="003C59B7">
        <w:rPr>
          <w:rStyle w:val="default"/>
          <w:rFonts w:cs="FrankRuehl"/>
          <w:vanish/>
          <w:sz w:val="22"/>
          <w:szCs w:val="22"/>
          <w:shd w:val="clear" w:color="auto" w:fill="FFFF99"/>
          <w:rtl/>
        </w:rPr>
        <w:t xml:space="preserve"> שנקנו באותו יום </w:t>
      </w:r>
      <w:r w:rsidRPr="003C59B7">
        <w:rPr>
          <w:rStyle w:val="default"/>
          <w:rFonts w:cs="FrankRuehl" w:hint="cs"/>
          <w:vanish/>
          <w:sz w:val="22"/>
          <w:szCs w:val="22"/>
          <w:shd w:val="clear" w:color="auto" w:fill="FFFF99"/>
          <w:rtl/>
        </w:rPr>
        <w:t xml:space="preserve">בציון סוג הירקות והפירות </w:t>
      </w:r>
      <w:r w:rsidRPr="003C59B7">
        <w:rPr>
          <w:rStyle w:val="default"/>
          <w:rFonts w:cs="FrankRuehl" w:hint="cs"/>
          <w:vanish/>
          <w:sz w:val="22"/>
          <w:szCs w:val="22"/>
          <w:u w:val="single"/>
          <w:shd w:val="clear" w:color="auto" w:fill="FFFF99"/>
          <w:rtl/>
        </w:rPr>
        <w:t>או העופות הטריים</w:t>
      </w:r>
      <w:r w:rsidRPr="003C59B7">
        <w:rPr>
          <w:rStyle w:val="default"/>
          <w:rFonts w:cs="FrankRuehl" w:hint="cs"/>
          <w:vanish/>
          <w:sz w:val="22"/>
          <w:szCs w:val="22"/>
          <w:shd w:val="clear" w:color="auto" w:fill="FFFF99"/>
          <w:rtl/>
        </w:rPr>
        <w:t>, שם העסק ויחידת המדידה</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יתרת ה</w:t>
      </w:r>
      <w:r w:rsidRPr="003C59B7">
        <w:rPr>
          <w:rStyle w:val="default"/>
          <w:rFonts w:cs="FrankRuehl" w:hint="cs"/>
          <w:vanish/>
          <w:sz w:val="22"/>
          <w:szCs w:val="22"/>
          <w:shd w:val="clear" w:color="auto" w:fill="FFFF99"/>
          <w:rtl/>
        </w:rPr>
        <w:t xml:space="preserve">ירקות והפירות </w:t>
      </w:r>
      <w:r w:rsidRPr="003C59B7">
        <w:rPr>
          <w:rStyle w:val="default"/>
          <w:rFonts w:cs="FrankRuehl" w:hint="cs"/>
          <w:vanish/>
          <w:sz w:val="22"/>
          <w:szCs w:val="22"/>
          <w:u w:val="single"/>
          <w:shd w:val="clear" w:color="auto" w:fill="FFFF99"/>
          <w:rtl/>
        </w:rPr>
        <w:t>או העופות הטריים</w:t>
      </w:r>
      <w:r w:rsidRPr="003C59B7">
        <w:rPr>
          <w:rStyle w:val="default"/>
          <w:rFonts w:cs="FrankRuehl"/>
          <w:vanish/>
          <w:sz w:val="22"/>
          <w:szCs w:val="22"/>
          <w:shd w:val="clear" w:color="auto" w:fill="FFFF99"/>
          <w:rtl/>
        </w:rPr>
        <w:t xml:space="preserve"> בסוף היום.</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(ט)</w:t>
      </w:r>
      <w:r w:rsidRPr="003C59B7">
        <w:rPr>
          <w:rStyle w:val="default"/>
          <w:rFonts w:cs="FrankRuehl"/>
          <w:vanish/>
          <w:sz w:val="22"/>
          <w:szCs w:val="22"/>
          <w:shd w:val="clear" w:color="auto" w:fill="FFFF99"/>
          <w:rtl/>
        </w:rPr>
        <w:tab/>
        <w:t>הרישום בספר קניות ייעשה סמוך לכניסת ה</w:t>
      </w:r>
      <w:r w:rsidRPr="003C59B7">
        <w:rPr>
          <w:rStyle w:val="default"/>
          <w:rFonts w:cs="FrankRuehl" w:hint="cs"/>
          <w:vanish/>
          <w:sz w:val="22"/>
          <w:szCs w:val="22"/>
          <w:shd w:val="clear" w:color="auto" w:fill="FFFF99"/>
          <w:rtl/>
        </w:rPr>
        <w:t xml:space="preserve">ירקות והפירות </w:t>
      </w:r>
      <w:r w:rsidRPr="003C59B7">
        <w:rPr>
          <w:rStyle w:val="default"/>
          <w:rFonts w:cs="FrankRuehl" w:hint="cs"/>
          <w:vanish/>
          <w:sz w:val="22"/>
          <w:szCs w:val="22"/>
          <w:u w:val="single"/>
          <w:shd w:val="clear" w:color="auto" w:fill="FFFF99"/>
          <w:rtl/>
        </w:rPr>
        <w:t>או העופות הטריים</w:t>
      </w:r>
      <w:r w:rsidRPr="003C59B7">
        <w:rPr>
          <w:rStyle w:val="default"/>
          <w:rFonts w:cs="FrankRuehl"/>
          <w:vanish/>
          <w:sz w:val="22"/>
          <w:szCs w:val="22"/>
          <w:shd w:val="clear" w:color="auto" w:fill="FFFF99"/>
          <w:rtl/>
        </w:rPr>
        <w:t xml:space="preserve"> לעסק.</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2F2DCA" w:rsidRPr="003C59B7" w:rsidRDefault="002F2DCA" w:rsidP="002F2DCA">
      <w:pPr>
        <w:pStyle w:val="P00"/>
        <w:spacing w:before="0"/>
        <w:ind w:left="0" w:right="1134"/>
        <w:rPr>
          <w:rFonts w:cs="FrankRuehl" w:hint="cs"/>
          <w:vanish/>
          <w:szCs w:val="20"/>
          <w:shd w:val="clear" w:color="auto" w:fill="FFFF99"/>
          <w:rtl/>
        </w:rPr>
      </w:pPr>
      <w:hyperlink r:id="rId27" w:history="1">
        <w:r w:rsidRPr="003C59B7">
          <w:rPr>
            <w:rStyle w:val="Hyperlink"/>
            <w:rFonts w:cs="FrankRuehl" w:hint="cs"/>
            <w:vanish/>
            <w:szCs w:val="20"/>
            <w:shd w:val="clear" w:color="auto" w:fill="FFFF99"/>
            <w:rtl/>
          </w:rPr>
          <w:t>ק"ת תשמ"ז מ</w:t>
        </w:r>
        <w:r w:rsidRPr="003C59B7">
          <w:rPr>
            <w:rStyle w:val="Hyperlink"/>
            <w:rFonts w:cs="FrankRuehl" w:hint="cs"/>
            <w:vanish/>
            <w:szCs w:val="20"/>
            <w:shd w:val="clear" w:color="auto" w:fill="FFFF99"/>
            <w:rtl/>
          </w:rPr>
          <w:t>ס' 4992</w:t>
        </w:r>
      </w:hyperlink>
      <w:r w:rsidRPr="003C59B7">
        <w:rPr>
          <w:rFonts w:cs="FrankRuehl" w:hint="cs"/>
          <w:vanish/>
          <w:szCs w:val="20"/>
          <w:shd w:val="clear" w:color="auto" w:fill="FFFF99"/>
          <w:rtl/>
        </w:rPr>
        <w:t xml:space="preserve"> מיום 30.12.1986 עמ' 257</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 חדשים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35,000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220,000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35,000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400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 חדשים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35,000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2F2DCA" w:rsidRPr="003C59B7" w:rsidRDefault="002F2DCA" w:rsidP="002F2DCA">
      <w:pPr>
        <w:pStyle w:val="P00"/>
        <w:spacing w:before="0"/>
        <w:ind w:left="0" w:right="1134"/>
        <w:rPr>
          <w:rFonts w:cs="FrankRuehl" w:hint="cs"/>
          <w:vanish/>
          <w:szCs w:val="20"/>
          <w:shd w:val="clear" w:color="auto" w:fill="FFFF99"/>
          <w:rtl/>
        </w:rPr>
      </w:pPr>
      <w:hyperlink r:id="rId28" w:history="1">
        <w:r w:rsidRPr="003C59B7">
          <w:rPr>
            <w:rStyle w:val="Hyperlink"/>
            <w:rFonts w:cs="FrankRuehl" w:hint="cs"/>
            <w:vanish/>
            <w:szCs w:val="20"/>
            <w:shd w:val="clear" w:color="auto" w:fill="FFFF99"/>
            <w:rtl/>
          </w:rPr>
          <w:t>ק"ת תשמ"ז מ</w:t>
        </w:r>
        <w:r w:rsidRPr="003C59B7">
          <w:rPr>
            <w:rStyle w:val="Hyperlink"/>
            <w:rFonts w:cs="FrankRuehl" w:hint="cs"/>
            <w:vanish/>
            <w:szCs w:val="20"/>
            <w:shd w:val="clear" w:color="auto" w:fill="FFFF99"/>
            <w:rtl/>
          </w:rPr>
          <w:t>ס' 5055</w:t>
        </w:r>
      </w:hyperlink>
      <w:r w:rsidRPr="003C59B7">
        <w:rPr>
          <w:rFonts w:cs="FrankRuehl" w:hint="cs"/>
          <w:vanish/>
          <w:szCs w:val="20"/>
          <w:shd w:val="clear" w:color="auto" w:fill="FFFF99"/>
          <w:rtl/>
        </w:rPr>
        <w:t xml:space="preserve"> מיום 23.9.1987 עמ' 1360</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hint="cs"/>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תשמ"ח-1988</w:t>
      </w:r>
    </w:p>
    <w:p w:rsidR="002F2DCA" w:rsidRPr="003C59B7" w:rsidRDefault="002F2DCA" w:rsidP="002F2DCA">
      <w:pPr>
        <w:pStyle w:val="P00"/>
        <w:spacing w:before="0"/>
        <w:ind w:left="0" w:right="1134"/>
        <w:rPr>
          <w:rFonts w:cs="FrankRuehl" w:hint="cs"/>
          <w:vanish/>
          <w:szCs w:val="20"/>
          <w:shd w:val="clear" w:color="auto" w:fill="FFFF99"/>
          <w:rtl/>
        </w:rPr>
      </w:pPr>
      <w:hyperlink r:id="rId29" w:history="1">
        <w:r w:rsidRPr="003C59B7">
          <w:rPr>
            <w:rStyle w:val="Hyperlink"/>
            <w:rFonts w:cs="FrankRuehl" w:hint="cs"/>
            <w:vanish/>
            <w:szCs w:val="20"/>
            <w:shd w:val="clear" w:color="auto" w:fill="FFFF99"/>
            <w:rtl/>
          </w:rPr>
          <w:t>ק"ת תשמ"ח מס' 5087</w:t>
        </w:r>
      </w:hyperlink>
      <w:r w:rsidRPr="003C59B7">
        <w:rPr>
          <w:rFonts w:cs="FrankRuehl" w:hint="cs"/>
          <w:vanish/>
          <w:szCs w:val="20"/>
          <w:shd w:val="clear" w:color="auto" w:fill="FFFF99"/>
          <w:rtl/>
        </w:rPr>
        <w:t xml:space="preserve"> מיום 25.2.1988 עמ' 517</w:t>
      </w:r>
    </w:p>
    <w:p w:rsidR="002F2DCA" w:rsidRPr="003C59B7" w:rsidRDefault="002F2DCA" w:rsidP="002F2DCA">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vanish/>
          <w:sz w:val="22"/>
          <w:szCs w:val="22"/>
          <w:shd w:val="clear" w:color="auto" w:fill="FFFF99"/>
          <w:rtl/>
        </w:rPr>
        <w:t>60,000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vanish/>
          <w:sz w:val="22"/>
          <w:szCs w:val="22"/>
          <w:shd w:val="clear" w:color="auto" w:fill="FFFF99"/>
          <w:rtl/>
        </w:rPr>
        <w:t>60,000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2F2DCA" w:rsidRPr="003C59B7" w:rsidRDefault="002F2DCA" w:rsidP="002F2DCA">
      <w:pPr>
        <w:pStyle w:val="P00"/>
        <w:spacing w:before="0"/>
        <w:ind w:left="0" w:right="1134"/>
        <w:rPr>
          <w:rFonts w:cs="FrankRuehl" w:hint="cs"/>
          <w:vanish/>
          <w:szCs w:val="20"/>
          <w:shd w:val="clear" w:color="auto" w:fill="FFFF99"/>
          <w:rtl/>
        </w:rPr>
      </w:pPr>
      <w:hyperlink r:id="rId30"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76</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850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שקלים חדשים</w:t>
      </w:r>
      <w:r w:rsidRPr="003C59B7">
        <w:rPr>
          <w:rStyle w:val="default"/>
          <w:rFonts w:cs="FrankRuehl" w:hint="cs"/>
          <w:vanish/>
          <w:sz w:val="22"/>
          <w:szCs w:val="22"/>
          <w:shd w:val="clear" w:color="auto" w:fill="FFFF99"/>
          <w:rtl/>
        </w:rPr>
        <w:t xml:space="preserve">, למעט מכר של פריטים החייבים ברישום בספר תנועת המלאי כאמור בפסקה (2); </w:t>
      </w:r>
      <w:r w:rsidRPr="003C59B7">
        <w:rPr>
          <w:rStyle w:val="default"/>
          <w:rFonts w:cs="FrankRuehl" w:hint="cs"/>
          <w:vanish/>
          <w:sz w:val="22"/>
          <w:szCs w:val="22"/>
          <w:u w:val="single"/>
          <w:shd w:val="clear" w:color="auto" w:fill="FFFF99"/>
          <w:rtl/>
        </w:rPr>
        <w:t>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2F2DCA" w:rsidRPr="003C59B7" w:rsidRDefault="002F2DCA" w:rsidP="002F2DCA">
      <w:pPr>
        <w:pStyle w:val="P00"/>
        <w:spacing w:before="0"/>
        <w:ind w:left="0" w:right="1134"/>
        <w:rPr>
          <w:rFonts w:cs="FrankRuehl" w:hint="cs"/>
          <w:vanish/>
          <w:szCs w:val="20"/>
          <w:shd w:val="clear" w:color="auto" w:fill="FFFF99"/>
          <w:rtl/>
        </w:rPr>
      </w:pPr>
      <w:hyperlink r:id="rId31" w:history="1">
        <w:r w:rsidRPr="003C59B7">
          <w:rPr>
            <w:rStyle w:val="Hyperlink"/>
            <w:rFonts w:cs="FrankRuehl" w:hint="cs"/>
            <w:vanish/>
            <w:szCs w:val="20"/>
            <w:shd w:val="clear" w:color="auto" w:fill="FFFF99"/>
            <w:rtl/>
          </w:rPr>
          <w:t>ק"ת תש"ן מ</w:t>
        </w:r>
        <w:r w:rsidRPr="003C59B7">
          <w:rPr>
            <w:rStyle w:val="Hyperlink"/>
            <w:rFonts w:cs="FrankRuehl" w:hint="cs"/>
            <w:vanish/>
            <w:szCs w:val="20"/>
            <w:shd w:val="clear" w:color="auto" w:fill="FFFF99"/>
            <w:rtl/>
          </w:rPr>
          <w:t>ס' 5233</w:t>
        </w:r>
      </w:hyperlink>
      <w:r w:rsidRPr="003C59B7">
        <w:rPr>
          <w:rFonts w:cs="FrankRuehl" w:hint="cs"/>
          <w:vanish/>
          <w:szCs w:val="20"/>
          <w:shd w:val="clear" w:color="auto" w:fill="FFFF99"/>
          <w:rtl/>
        </w:rPr>
        <w:t xml:space="preserve"> מיום 14.12.1989 עמ' 140</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1,000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420,000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420,000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420,000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2F2DCA" w:rsidRPr="003C59B7" w:rsidRDefault="002F2DCA" w:rsidP="002F2DCA">
      <w:pPr>
        <w:pStyle w:val="P00"/>
        <w:spacing w:before="0"/>
        <w:ind w:left="0" w:right="1134"/>
        <w:rPr>
          <w:rFonts w:cs="FrankRuehl" w:hint="cs"/>
          <w:vanish/>
          <w:szCs w:val="20"/>
          <w:shd w:val="clear" w:color="auto" w:fill="FFFF99"/>
          <w:rtl/>
        </w:rPr>
      </w:pPr>
      <w:hyperlink r:id="rId32"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620</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1,200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850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850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85,000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85,000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850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85,000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2F2DCA" w:rsidRPr="003C59B7" w:rsidRDefault="002F2DCA" w:rsidP="002F2DCA">
      <w:pPr>
        <w:pStyle w:val="P00"/>
        <w:spacing w:before="0"/>
        <w:ind w:left="0" w:right="1134"/>
        <w:rPr>
          <w:rFonts w:cs="FrankRuehl" w:hint="cs"/>
          <w:vanish/>
          <w:szCs w:val="20"/>
          <w:shd w:val="clear" w:color="auto" w:fill="FFFF99"/>
          <w:rtl/>
        </w:rPr>
      </w:pPr>
      <w:hyperlink r:id="rId33"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523</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1,500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2F2DCA" w:rsidRPr="003C59B7" w:rsidRDefault="002F2DCA" w:rsidP="002F2DCA">
      <w:pPr>
        <w:pStyle w:val="P00"/>
        <w:spacing w:before="0"/>
        <w:ind w:left="0" w:right="1134"/>
        <w:rPr>
          <w:rFonts w:cs="FrankRuehl" w:hint="cs"/>
          <w:vanish/>
          <w:szCs w:val="20"/>
          <w:shd w:val="clear" w:color="auto" w:fill="FFFF99"/>
          <w:rtl/>
        </w:rPr>
      </w:pPr>
      <w:hyperlink r:id="rId34"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184</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1,800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120,000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120,000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2F2DCA" w:rsidRPr="003C59B7" w:rsidRDefault="002F2DCA" w:rsidP="002F2DCA">
      <w:pPr>
        <w:pStyle w:val="P00"/>
        <w:spacing w:before="0"/>
        <w:ind w:left="0" w:right="1134"/>
        <w:rPr>
          <w:rFonts w:cs="FrankRuehl" w:hint="cs"/>
          <w:vanish/>
          <w:szCs w:val="20"/>
          <w:shd w:val="clear" w:color="auto" w:fill="FFFF99"/>
          <w:rtl/>
        </w:rPr>
      </w:pPr>
      <w:hyperlink r:id="rId35"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240</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130,000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130,000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2F2DCA" w:rsidRPr="003C59B7" w:rsidRDefault="002F2DCA" w:rsidP="002F2DCA">
      <w:pPr>
        <w:pStyle w:val="P00"/>
        <w:spacing w:before="0"/>
        <w:ind w:left="0" w:right="1134"/>
        <w:rPr>
          <w:rFonts w:cs="FrankRuehl" w:hint="cs"/>
          <w:vanish/>
          <w:szCs w:val="20"/>
          <w:shd w:val="clear" w:color="auto" w:fill="FFFF99"/>
          <w:rtl/>
        </w:rPr>
      </w:pPr>
      <w:hyperlink r:id="rId36"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382</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2,200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2F2DCA" w:rsidRPr="003C59B7" w:rsidRDefault="002F2DCA" w:rsidP="002F2DCA">
      <w:pPr>
        <w:pStyle w:val="P00"/>
        <w:spacing w:before="0"/>
        <w:ind w:left="0" w:right="1134"/>
        <w:rPr>
          <w:rFonts w:cs="FrankRuehl" w:hint="cs"/>
          <w:vanish/>
          <w:szCs w:val="20"/>
          <w:shd w:val="clear" w:color="auto" w:fill="FFFF99"/>
          <w:rtl/>
        </w:rPr>
      </w:pPr>
      <w:hyperlink r:id="rId37"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184</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2,500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1,650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1,050,000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1,050,000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1,650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185,000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1,050,000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170,000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185,000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1,650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170,000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185,000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2F2DCA" w:rsidRPr="003C59B7" w:rsidRDefault="002F2DCA" w:rsidP="002F2DCA">
      <w:pPr>
        <w:pStyle w:val="P00"/>
        <w:spacing w:before="0"/>
        <w:ind w:left="0" w:right="1134"/>
        <w:rPr>
          <w:rFonts w:cs="FrankRuehl" w:hint="cs"/>
          <w:vanish/>
          <w:szCs w:val="20"/>
          <w:shd w:val="clear" w:color="auto" w:fill="FFFF99"/>
          <w:rtl/>
        </w:rPr>
      </w:pPr>
      <w:hyperlink r:id="rId38"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188</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2,700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1,800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185,000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205,000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185,000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205,000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1,800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185,000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205,000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2F2DCA" w:rsidRPr="003C59B7" w:rsidRDefault="002F2DCA" w:rsidP="002F2DCA">
      <w:pPr>
        <w:pStyle w:val="P00"/>
        <w:spacing w:before="0"/>
        <w:ind w:left="0" w:right="1134"/>
        <w:rPr>
          <w:rFonts w:cs="FrankRuehl" w:hint="cs"/>
          <w:vanish/>
          <w:szCs w:val="20"/>
          <w:shd w:val="clear" w:color="auto" w:fill="FFFF99"/>
          <w:rtl/>
        </w:rPr>
      </w:pPr>
      <w:hyperlink r:id="rId39"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78</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3,000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205,000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225,000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205,000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225,000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205,000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225,000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2F2DCA" w:rsidRPr="003C59B7" w:rsidRDefault="002F2DCA" w:rsidP="002F2DCA">
      <w:pPr>
        <w:pStyle w:val="P00"/>
        <w:spacing w:before="0"/>
        <w:ind w:left="0" w:right="1134"/>
        <w:rPr>
          <w:rFonts w:cs="FrankRuehl" w:hint="cs"/>
          <w:vanish/>
          <w:szCs w:val="20"/>
          <w:shd w:val="clear" w:color="auto" w:fill="FFFF99"/>
          <w:rtl/>
        </w:rPr>
      </w:pPr>
      <w:hyperlink r:id="rId40"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230</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3,300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2,200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1,450,000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אינו עולה על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ייחשב כחשבונית לגבי מכר בסכום שאינו עולה על </w:t>
      </w:r>
      <w:r w:rsidRPr="003C59B7">
        <w:rPr>
          <w:rStyle w:val="default"/>
          <w:rFonts w:cs="FrankRuehl" w:hint="cs"/>
          <w:strike/>
          <w:vanish/>
          <w:sz w:val="22"/>
          <w:szCs w:val="22"/>
          <w:shd w:val="clear" w:color="auto" w:fill="FFFF99"/>
          <w:rtl/>
        </w:rPr>
        <w:t>2,200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קמעונאי שמחזור עסקו עולה על </w:t>
      </w:r>
      <w:r w:rsidRPr="003C59B7">
        <w:rPr>
          <w:rStyle w:val="default"/>
          <w:rFonts w:cs="FrankRuehl" w:hint="cs"/>
          <w:strike/>
          <w:vanish/>
          <w:sz w:val="22"/>
          <w:szCs w:val="22"/>
          <w:shd w:val="clear" w:color="auto" w:fill="FFFF99"/>
          <w:rtl/>
        </w:rPr>
        <w:t>225,000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1,450,000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1,550,000 שקלים חדשים</w:t>
      </w:r>
      <w:r w:rsidRPr="003C59B7">
        <w:rPr>
          <w:rStyle w:val="default"/>
          <w:rFonts w:cs="FrankRuehl"/>
          <w:vanish/>
          <w:sz w:val="22"/>
          <w:szCs w:val="22"/>
          <w:shd w:val="clear" w:color="auto" w:fill="FFFF99"/>
          <w:rtl/>
        </w:rPr>
        <w:t xml:space="preserve"> או שמחזור עסקו אינו עולה על </w:t>
      </w:r>
      <w:r w:rsidRPr="003C59B7">
        <w:rPr>
          <w:rStyle w:val="default"/>
          <w:rFonts w:cs="FrankRuehl" w:hint="cs"/>
          <w:strike/>
          <w:vanish/>
          <w:sz w:val="22"/>
          <w:szCs w:val="22"/>
          <w:shd w:val="clear" w:color="auto" w:fill="FFFF99"/>
          <w:rtl/>
        </w:rPr>
        <w:t>225,000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קמעונאי שמחזור עסקו אינו עולה על </w:t>
      </w:r>
      <w:r w:rsidRPr="003C59B7">
        <w:rPr>
          <w:rStyle w:val="default"/>
          <w:rFonts w:cs="FrankRuehl" w:hint="cs"/>
          <w:strike/>
          <w:vanish/>
          <w:sz w:val="22"/>
          <w:szCs w:val="22"/>
          <w:shd w:val="clear" w:color="auto" w:fill="FFFF99"/>
          <w:rtl/>
        </w:rPr>
        <w:t>225,000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tabs>
          <w:tab w:val="clear" w:pos="6259"/>
        </w:tabs>
        <w:spacing w:before="0"/>
        <w:ind w:left="1021"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2F2DCA" w:rsidRPr="003C59B7" w:rsidRDefault="002F2DCA" w:rsidP="002F2DCA">
      <w:pPr>
        <w:pStyle w:val="P00"/>
        <w:spacing w:before="0"/>
        <w:ind w:left="0" w:right="1134"/>
        <w:rPr>
          <w:rFonts w:cs="FrankRuehl" w:hint="cs"/>
          <w:vanish/>
          <w:szCs w:val="20"/>
          <w:shd w:val="clear" w:color="auto" w:fill="FFFF99"/>
          <w:rtl/>
        </w:rPr>
      </w:pPr>
      <w:hyperlink r:id="rId41"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208</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ל 2,750,000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vanish/>
          <w:sz w:val="22"/>
          <w:szCs w:val="22"/>
          <w:shd w:val="clear" w:color="auto" w:fill="FFFF99"/>
          <w:rtl/>
        </w:rPr>
        <w:t xml:space="preserve">3,500 שקלים חדשים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2,350 שקלים חדשים, למעט מכר של פריטים החייבים ברישום בספר תנועת המלאי כאמור בפסקה (2) </w:t>
      </w:r>
      <w:r w:rsidRPr="003C59B7">
        <w:rPr>
          <w:rStyle w:val="default"/>
          <w:rFonts w:cs="FrankRuehl" w:hint="cs"/>
          <w:vanish/>
          <w:sz w:val="22"/>
          <w:szCs w:val="22"/>
          <w:u w:val="single"/>
          <w:shd w:val="clear" w:color="auto" w:fill="FFFF99"/>
          <w:rtl/>
        </w:rPr>
        <w:t>ולמעט מכר מוצרים ממתכות יקרות ותכשיטים משובצים אבנים יקרות כאמור בסעיף 5</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קמעונאי שמחזור עסקו עולה על</w:t>
      </w:r>
      <w:r w:rsidRPr="003C59B7">
        <w:rPr>
          <w:rStyle w:val="default"/>
          <w:rFonts w:cs="FrankRuehl" w:hint="cs"/>
          <w:vanish/>
          <w:sz w:val="22"/>
          <w:szCs w:val="22"/>
          <w:shd w:val="clear" w:color="auto" w:fill="FFFF99"/>
          <w:rtl/>
        </w:rPr>
        <w:t xml:space="preserve"> 1,550,000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vanish/>
          <w:sz w:val="22"/>
          <w:szCs w:val="22"/>
          <w:shd w:val="clear" w:color="auto" w:fill="FFFF99"/>
          <w:rtl/>
        </w:rPr>
        <w:t>2,750,000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vanish/>
          <w:sz w:val="22"/>
          <w:szCs w:val="22"/>
          <w:shd w:val="clear" w:color="auto" w:fill="FFFF99"/>
          <w:rtl/>
        </w:rPr>
        <w:t>1,550,000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אינו עולה על</w:t>
      </w:r>
      <w:r w:rsidRPr="003C59B7">
        <w:rPr>
          <w:rStyle w:val="default"/>
          <w:rFonts w:cs="FrankRuehl" w:hint="cs"/>
          <w:vanish/>
          <w:sz w:val="22"/>
          <w:szCs w:val="22"/>
          <w:shd w:val="clear" w:color="auto" w:fill="FFFF99"/>
          <w:rtl/>
        </w:rPr>
        <w:t xml:space="preserve"> 2,750,000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תלוש מכירה של קופה רושמת כמשמעותו בסעיף 2(א) לנספח א' שבסעיף 28 להוראות אלה</w:t>
      </w:r>
      <w:r w:rsidRPr="003C59B7">
        <w:rPr>
          <w:rStyle w:val="default"/>
          <w:rFonts w:cs="FrankRuehl" w:hint="cs"/>
          <w:vanish/>
          <w:sz w:val="22"/>
          <w:szCs w:val="22"/>
          <w:u w:val="single"/>
          <w:shd w:val="clear" w:color="auto" w:fill="FFFF99"/>
          <w:rtl/>
        </w:rPr>
        <w:t>, למעט תלוש מכירה של מוצרים ממתכות יקרות ותכשיטים משובצים אבנים יקרות כאמור בסעיף 5,</w:t>
      </w:r>
      <w:r w:rsidRPr="003C59B7">
        <w:rPr>
          <w:rStyle w:val="default"/>
          <w:rFonts w:cs="FrankRuehl" w:hint="cs"/>
          <w:vanish/>
          <w:sz w:val="22"/>
          <w:szCs w:val="22"/>
          <w:shd w:val="clear" w:color="auto" w:fill="FFFF99"/>
          <w:rtl/>
        </w:rPr>
        <w:t xml:space="preserve"> ייחשב כחשבונית לגבי מכר בסכום שאינו עולה על 2,350 שקלים חדשים;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קמעונאי שמחזור עסקו עולה על</w:t>
      </w:r>
      <w:r w:rsidRPr="003C59B7">
        <w:rPr>
          <w:rStyle w:val="default"/>
          <w:rFonts w:cs="FrankRuehl" w:hint="cs"/>
          <w:vanish/>
          <w:sz w:val="22"/>
          <w:szCs w:val="22"/>
          <w:shd w:val="clear" w:color="auto" w:fill="FFFF99"/>
          <w:rtl/>
        </w:rPr>
        <w:t xml:space="preserve"> 240,000 שקלים חדשים</w:t>
      </w:r>
      <w:r w:rsidRPr="003C59B7">
        <w:rPr>
          <w:rStyle w:val="default"/>
          <w:rFonts w:cs="FrankRuehl"/>
          <w:vanish/>
          <w:sz w:val="22"/>
          <w:szCs w:val="22"/>
          <w:shd w:val="clear" w:color="auto" w:fill="FFFF99"/>
          <w:rtl/>
        </w:rPr>
        <w:t xml:space="preserve"> ואינו עולה על</w:t>
      </w:r>
      <w:r w:rsidRPr="003C59B7">
        <w:rPr>
          <w:rStyle w:val="default"/>
          <w:rFonts w:cs="FrankRuehl" w:hint="cs"/>
          <w:vanish/>
          <w:sz w:val="22"/>
          <w:szCs w:val="22"/>
          <w:shd w:val="clear" w:color="auto" w:fill="FFFF99"/>
          <w:rtl/>
        </w:rPr>
        <w:t xml:space="preserve"> 1,550,000 שקלים חדשים</w:t>
      </w:r>
      <w:r w:rsidRPr="003C59B7">
        <w:rPr>
          <w:rStyle w:val="default"/>
          <w:rFonts w:cs="FrankRuehl"/>
          <w:vanish/>
          <w:sz w:val="22"/>
          <w:szCs w:val="22"/>
          <w:shd w:val="clear" w:color="auto" w:fill="FFFF99"/>
          <w:rtl/>
        </w:rPr>
        <w:t xml:space="preserve"> או שמחזור עסקו אינו עולה על</w:t>
      </w:r>
      <w:r w:rsidRPr="003C59B7">
        <w:rPr>
          <w:rStyle w:val="default"/>
          <w:rFonts w:cs="FrankRuehl" w:hint="cs"/>
          <w:vanish/>
          <w:sz w:val="22"/>
          <w:szCs w:val="22"/>
          <w:shd w:val="clear" w:color="auto" w:fill="FFFF99"/>
          <w:rtl/>
        </w:rPr>
        <w:t xml:space="preserve"> 240,000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חשבוניות; תלוש מכירה של קופה רושמת כמשמעותו בסעיף 2(1) לנספח א' שבסעיף 36 להוראות אלה</w:t>
      </w:r>
      <w:r w:rsidRPr="003C59B7">
        <w:rPr>
          <w:rStyle w:val="default"/>
          <w:rFonts w:cs="FrankRuehl" w:hint="cs"/>
          <w:vanish/>
          <w:sz w:val="22"/>
          <w:szCs w:val="22"/>
          <w:u w:val="single"/>
          <w:shd w:val="clear" w:color="auto" w:fill="FFFF99"/>
          <w:rtl/>
        </w:rPr>
        <w:t>, למעט תלוש מכירה של מוצרים ממתכות יקרות ותכשיטים משובצים אבנים יקרות כאמור בסעיף 5,</w:t>
      </w:r>
      <w:r w:rsidRPr="003C59B7">
        <w:rPr>
          <w:rStyle w:val="default"/>
          <w:rFonts w:cs="FrankRuehl" w:hint="cs"/>
          <w:vanish/>
          <w:sz w:val="22"/>
          <w:szCs w:val="22"/>
          <w:shd w:val="clear" w:color="auto" w:fill="FFFF99"/>
          <w:rtl/>
        </w:rPr>
        <w:t xml:space="preserve"> ייחשב כחשבונית לגבי מכר בסכום שאינו עולה על 2,350 שקלים חדשים;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קמעונאי שמחזור עסקו אינו עולה על</w:t>
      </w:r>
      <w:r w:rsidRPr="003C59B7">
        <w:rPr>
          <w:rStyle w:val="default"/>
          <w:rFonts w:cs="FrankRuehl" w:hint="cs"/>
          <w:vanish/>
          <w:sz w:val="22"/>
          <w:szCs w:val="22"/>
          <w:shd w:val="clear" w:color="auto" w:fill="FFFF99"/>
          <w:rtl/>
        </w:rPr>
        <w:t xml:space="preserve"> 240,000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(ה)</w:t>
      </w:r>
      <w:r w:rsidRPr="003C59B7">
        <w:rPr>
          <w:rStyle w:val="default"/>
          <w:rFonts w:cs="FrankRuehl"/>
          <w:vanish/>
          <w:sz w:val="22"/>
          <w:szCs w:val="22"/>
          <w:shd w:val="clear" w:color="auto" w:fill="FFFF99"/>
          <w:rtl/>
        </w:rPr>
        <w:tab/>
        <w:t xml:space="preserve">קמעונאי </w:t>
      </w:r>
      <w:r w:rsidRPr="003C59B7">
        <w:rPr>
          <w:rStyle w:val="default"/>
          <w:rFonts w:cs="FrankRuehl" w:hint="cs"/>
          <w:vanish/>
          <w:sz w:val="22"/>
          <w:szCs w:val="22"/>
          <w:shd w:val="clear" w:color="auto" w:fill="FFFF99"/>
          <w:rtl/>
        </w:rPr>
        <w:t xml:space="preserve">שמתקיים בו </w:t>
      </w:r>
      <w:r w:rsidRPr="003C59B7">
        <w:rPr>
          <w:rStyle w:val="default"/>
          <w:rFonts w:cs="FrankRuehl" w:hint="cs"/>
          <w:strike/>
          <w:vanish/>
          <w:sz w:val="22"/>
          <w:szCs w:val="22"/>
          <w:shd w:val="clear" w:color="auto" w:fill="FFFF99"/>
          <w:rtl/>
        </w:rPr>
        <w:t>תנאי (א)</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תנאים (א) או (ב)</w:t>
      </w:r>
      <w:r w:rsidRPr="003C59B7">
        <w:rPr>
          <w:rStyle w:val="default"/>
          <w:rFonts w:cs="FrankRuehl"/>
          <w:vanish/>
          <w:sz w:val="22"/>
          <w:szCs w:val="22"/>
          <w:shd w:val="clear" w:color="auto" w:fill="FFFF99"/>
          <w:rtl/>
        </w:rPr>
        <w:t xml:space="preserve"> שבהגדרת עוסק יחיד, רשאי במקום מערכת החשבונות המפורטת בסעיף 2(ד)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 שבצד התקבולים שבו יירשם בסוף היום כל הפדיון היומי על פי ספירת המזומנים בקופה;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(ו)</w:t>
      </w:r>
      <w:r w:rsidRPr="003C59B7">
        <w:rPr>
          <w:rStyle w:val="default"/>
          <w:rFonts w:cs="FrankRuehl"/>
          <w:vanish/>
          <w:sz w:val="22"/>
          <w:szCs w:val="22"/>
          <w:shd w:val="clear" w:color="auto" w:fill="FFFF99"/>
          <w:rtl/>
        </w:rPr>
        <w:tab/>
        <w:t>עוסק יחיד שבחר לנהל מערכת חשבונות לפי סעיף קטן (ה) חייב לנהוג על פי האמור להלן: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יצבור בקופה את כל כספי הפדיון היומי עד לספירתם ורישומם בספר תקבולים ותשלומים כמפורט בסעיף קטן (ה);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יפקיד את כל כספי הפדיון היומי כאמור לפחות אחת ליומיים בחשבונו בבנק.</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(ז)</w:t>
      </w:r>
      <w:r w:rsidRPr="003C59B7">
        <w:rPr>
          <w:rStyle w:val="default"/>
          <w:rFonts w:cs="FrankRuehl"/>
          <w:vanish/>
          <w:sz w:val="22"/>
          <w:szCs w:val="22"/>
          <w:shd w:val="clear" w:color="auto" w:fill="FFFF99"/>
          <w:rtl/>
        </w:rPr>
        <w:tab/>
        <w:t xml:space="preserve">קמעונאי שמתקיים בו </w:t>
      </w:r>
      <w:r w:rsidRPr="003C59B7">
        <w:rPr>
          <w:rStyle w:val="default"/>
          <w:rFonts w:cs="FrankRuehl" w:hint="cs"/>
          <w:strike/>
          <w:vanish/>
          <w:sz w:val="22"/>
          <w:szCs w:val="22"/>
          <w:shd w:val="clear" w:color="auto" w:fill="FFFF99"/>
          <w:rtl/>
        </w:rPr>
        <w:t>תנאי (ב)</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תנאי (ג)</w:t>
      </w:r>
      <w:r w:rsidRPr="003C59B7">
        <w:rPr>
          <w:rStyle w:val="default"/>
          <w:rFonts w:cs="FrankRuehl"/>
          <w:vanish/>
          <w:sz w:val="22"/>
          <w:szCs w:val="22"/>
          <w:shd w:val="clear" w:color="auto" w:fill="FFFF99"/>
          <w:rtl/>
        </w:rPr>
        <w:t xml:space="preserve"> שבהגדרת עוסק יחיד, רשאי לנהל במקום מערכת החשבונות המפורטת בסעיפים קטנים (א) עד (ד) לסעיף זה,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 שבצד התקבולים שבו יירשם בסוף היום כל הפדיון היומי על פי ספירת המזומנים בקופה;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קניות כמפורט בסעיף קטן (ח);</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(ח)</w:t>
      </w:r>
      <w:r w:rsidRPr="003C59B7">
        <w:rPr>
          <w:rStyle w:val="default"/>
          <w:rFonts w:cs="FrankRuehl"/>
          <w:vanish/>
          <w:sz w:val="22"/>
          <w:szCs w:val="22"/>
          <w:shd w:val="clear" w:color="auto" w:fill="FFFF99"/>
          <w:rtl/>
        </w:rPr>
        <w:tab/>
        <w:t>ספר קניות יהיה ספר כרוך ויירשמו בו לגבי כל יום בנפרד:</w:t>
      </w:r>
    </w:p>
    <w:p w:rsidR="002F2DCA" w:rsidRPr="003C59B7" w:rsidRDefault="002F2DCA" w:rsidP="002F2DCA">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(1)</w:t>
      </w:r>
      <w:r w:rsidRPr="003C59B7">
        <w:rPr>
          <w:rStyle w:val="default"/>
          <w:rFonts w:cs="FrankRuehl"/>
          <w:strike/>
          <w:vanish/>
          <w:sz w:val="22"/>
          <w:szCs w:val="22"/>
          <w:shd w:val="clear" w:color="auto" w:fill="FFFF99"/>
          <w:rtl/>
        </w:rPr>
        <w:tab/>
        <w:t>כמות ה</w:t>
      </w:r>
      <w:r w:rsidRPr="003C59B7">
        <w:rPr>
          <w:rStyle w:val="default"/>
          <w:rFonts w:cs="FrankRuehl" w:hint="cs"/>
          <w:strike/>
          <w:vanish/>
          <w:sz w:val="22"/>
          <w:szCs w:val="22"/>
          <w:shd w:val="clear" w:color="auto" w:fill="FFFF99"/>
          <w:rtl/>
        </w:rPr>
        <w:t>ירקות והפירות</w:t>
      </w:r>
      <w:r w:rsidRPr="003C59B7">
        <w:rPr>
          <w:rStyle w:val="default"/>
          <w:rFonts w:cs="FrankRuehl"/>
          <w:strike/>
          <w:vanish/>
          <w:sz w:val="22"/>
          <w:szCs w:val="22"/>
          <w:shd w:val="clear" w:color="auto" w:fill="FFFF99"/>
          <w:rtl/>
        </w:rPr>
        <w:t xml:space="preserve"> שנקנו באותו יום </w:t>
      </w:r>
      <w:r w:rsidRPr="003C59B7">
        <w:rPr>
          <w:rStyle w:val="default"/>
          <w:rFonts w:cs="FrankRuehl" w:hint="cs"/>
          <w:strike/>
          <w:vanish/>
          <w:sz w:val="22"/>
          <w:szCs w:val="22"/>
          <w:shd w:val="clear" w:color="auto" w:fill="FFFF99"/>
          <w:rtl/>
        </w:rPr>
        <w:t>בציון סוג הירקות והפירות או העופות הטריים, שם העסק ויחידת המדידה</w:t>
      </w:r>
      <w:r w:rsidRPr="003C59B7">
        <w:rPr>
          <w:rStyle w:val="default"/>
          <w:rFonts w:cs="FrankRuehl"/>
          <w:strike/>
          <w:vanish/>
          <w:sz w:val="22"/>
          <w:szCs w:val="22"/>
          <w:shd w:val="clear" w:color="auto" w:fill="FFFF99"/>
          <w:rtl/>
        </w:rPr>
        <w:t>;</w:t>
      </w:r>
    </w:p>
    <w:p w:rsidR="002F2DCA" w:rsidRPr="003C59B7" w:rsidRDefault="002F2DCA" w:rsidP="002F2DCA">
      <w:pPr>
        <w:pStyle w:val="P00"/>
        <w:spacing w:before="0"/>
        <w:ind w:left="1021" w:right="1134"/>
        <w:rPr>
          <w:rStyle w:val="default"/>
          <w:rFonts w:cs="FrankRuehl" w:hint="cs"/>
          <w:strike/>
          <w:vanish/>
          <w:sz w:val="22"/>
          <w:szCs w:val="22"/>
          <w:shd w:val="clear" w:color="auto" w:fill="FFFF99"/>
          <w:rtl/>
        </w:rPr>
      </w:pPr>
      <w:r w:rsidRPr="003C59B7">
        <w:rPr>
          <w:rStyle w:val="default"/>
          <w:rFonts w:cs="FrankRuehl"/>
          <w:strike/>
          <w:vanish/>
          <w:sz w:val="22"/>
          <w:szCs w:val="22"/>
          <w:shd w:val="clear" w:color="auto" w:fill="FFFF99"/>
          <w:rtl/>
        </w:rPr>
        <w:t>(2)</w:t>
      </w:r>
      <w:r w:rsidRPr="003C59B7">
        <w:rPr>
          <w:rStyle w:val="default"/>
          <w:rFonts w:cs="FrankRuehl"/>
          <w:strike/>
          <w:vanish/>
          <w:sz w:val="22"/>
          <w:szCs w:val="22"/>
          <w:shd w:val="clear" w:color="auto" w:fill="FFFF99"/>
          <w:rtl/>
        </w:rPr>
        <w:tab/>
        <w:t>יתרת ה</w:t>
      </w:r>
      <w:r w:rsidRPr="003C59B7">
        <w:rPr>
          <w:rStyle w:val="default"/>
          <w:rFonts w:cs="FrankRuehl" w:hint="cs"/>
          <w:strike/>
          <w:vanish/>
          <w:sz w:val="22"/>
          <w:szCs w:val="22"/>
          <w:shd w:val="clear" w:color="auto" w:fill="FFFF99"/>
          <w:rtl/>
        </w:rPr>
        <w:t>ירקות והפירות או העופות הטריים</w:t>
      </w:r>
      <w:r w:rsidRPr="003C59B7">
        <w:rPr>
          <w:rStyle w:val="default"/>
          <w:rFonts w:cs="FrankRuehl"/>
          <w:strike/>
          <w:vanish/>
          <w:sz w:val="22"/>
          <w:szCs w:val="22"/>
          <w:shd w:val="clear" w:color="auto" w:fill="FFFF99"/>
          <w:rtl/>
        </w:rPr>
        <w:t xml:space="preserve"> בסוף היום.</w:t>
      </w:r>
    </w:p>
    <w:p w:rsidR="002F2DCA" w:rsidRPr="003C59B7" w:rsidRDefault="002F2DCA" w:rsidP="002F2DCA">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(1)</w:t>
      </w:r>
      <w:r w:rsidRPr="003C59B7">
        <w:rPr>
          <w:rStyle w:val="default"/>
          <w:rFonts w:cs="FrankRuehl" w:hint="cs"/>
          <w:vanish/>
          <w:sz w:val="22"/>
          <w:szCs w:val="22"/>
          <w:u w:val="single"/>
          <w:shd w:val="clear" w:color="auto" w:fill="FFFF99"/>
          <w:rtl/>
        </w:rPr>
        <w:tab/>
        <w:t>כמות הטובין שנקנו באותו יום לפי סוגיהם, שם העסק ויחידת המדידה;</w:t>
      </w:r>
    </w:p>
    <w:p w:rsidR="002F2DCA" w:rsidRPr="003C59B7" w:rsidRDefault="002F2DCA" w:rsidP="002F2DCA">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יתרת הטובין בסוף היום, לפי סוגיהם.</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(ט)</w:t>
      </w:r>
      <w:r w:rsidRPr="003C59B7">
        <w:rPr>
          <w:rStyle w:val="default"/>
          <w:rFonts w:cs="FrankRuehl"/>
          <w:vanish/>
          <w:sz w:val="22"/>
          <w:szCs w:val="22"/>
          <w:shd w:val="clear" w:color="auto" w:fill="FFFF99"/>
          <w:rtl/>
        </w:rPr>
        <w:tab/>
        <w:t xml:space="preserve">הרישום בספר קניות ייעשה סמוך לכניסת </w:t>
      </w:r>
      <w:r w:rsidRPr="003C59B7">
        <w:rPr>
          <w:rStyle w:val="default"/>
          <w:rFonts w:cs="FrankRuehl"/>
          <w:strike/>
          <w:vanish/>
          <w:sz w:val="22"/>
          <w:szCs w:val="22"/>
          <w:shd w:val="clear" w:color="auto" w:fill="FFFF99"/>
          <w:rtl/>
        </w:rPr>
        <w:t>ה</w:t>
      </w:r>
      <w:r w:rsidRPr="003C59B7">
        <w:rPr>
          <w:rStyle w:val="default"/>
          <w:rFonts w:cs="FrankRuehl" w:hint="cs"/>
          <w:strike/>
          <w:vanish/>
          <w:sz w:val="22"/>
          <w:szCs w:val="22"/>
          <w:shd w:val="clear" w:color="auto" w:fill="FFFF99"/>
          <w:rtl/>
        </w:rPr>
        <w:t>ירקות והפירות או העופות הטריים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הטובין</w:t>
      </w:r>
      <w:r w:rsidRPr="003C59B7">
        <w:rPr>
          <w:rStyle w:val="default"/>
          <w:rFonts w:cs="FrankRuehl"/>
          <w:vanish/>
          <w:sz w:val="22"/>
          <w:szCs w:val="22"/>
          <w:shd w:val="clear" w:color="auto" w:fill="FFFF99"/>
          <w:rtl/>
        </w:rPr>
        <w:t xml:space="preserve"> לעסק.</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2F2DCA" w:rsidRPr="003C59B7" w:rsidRDefault="002F2DCA" w:rsidP="002F2DCA">
      <w:pPr>
        <w:pStyle w:val="P00"/>
        <w:spacing w:before="0"/>
        <w:ind w:left="0" w:right="1134"/>
        <w:rPr>
          <w:rFonts w:cs="FrankRuehl" w:hint="cs"/>
          <w:vanish/>
          <w:szCs w:val="20"/>
          <w:shd w:val="clear" w:color="auto" w:fill="FFFF99"/>
          <w:rtl/>
        </w:rPr>
      </w:pPr>
      <w:hyperlink r:id="rId42"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456</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3,500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2,350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2,650 שקלים חדשים</w:t>
      </w:r>
      <w:r w:rsidRPr="003C59B7">
        <w:rPr>
          <w:rStyle w:val="default"/>
          <w:rFonts w:cs="FrankRuehl" w:hint="cs"/>
          <w:vanish/>
          <w:sz w:val="22"/>
          <w:szCs w:val="22"/>
          <w:shd w:val="clear" w:color="auto" w:fill="FFFF99"/>
          <w:rtl/>
        </w:rPr>
        <w:t>, למעט מכר של פריטים החייבים ברישום בספר תנועת המלאי כאמור בפסקה (2) ולמעט מכר מוצרים ממתכות יקרות ותכשיטים משובצים אבנים יקרות כאמור בסעיף 5;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קמעונאי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למעט תלוש מכירה של מוצרים ממתכות יקרות ותכשיטים משובצים אבנים יקרות כאמור בסעיף 5, ייחשב כחשבונית לגבי מכר בסכום שאינו עולה על </w:t>
      </w:r>
      <w:r w:rsidRPr="003C59B7">
        <w:rPr>
          <w:rStyle w:val="default"/>
          <w:rFonts w:cs="FrankRuehl" w:hint="cs"/>
          <w:strike/>
          <w:vanish/>
          <w:sz w:val="22"/>
          <w:szCs w:val="22"/>
          <w:shd w:val="clear" w:color="auto" w:fill="FFFF99"/>
          <w:rtl/>
        </w:rPr>
        <w:t>2,350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קמעונאי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240,000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270,000 שקלים חדשים</w:t>
      </w:r>
      <w:r w:rsidRPr="003C59B7">
        <w:rPr>
          <w:rStyle w:val="default"/>
          <w:rFonts w:cs="FrankRuehl"/>
          <w:vanish/>
          <w:sz w:val="22"/>
          <w:szCs w:val="22"/>
          <w:shd w:val="clear" w:color="auto" w:fill="FFFF99"/>
          <w:rtl/>
        </w:rPr>
        <w:t xml:space="preserve"> ואינו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 חדשים</w:t>
      </w:r>
      <w:r w:rsidRPr="003C59B7">
        <w:rPr>
          <w:rStyle w:val="default"/>
          <w:rFonts w:cs="FrankRuehl"/>
          <w:vanish/>
          <w:sz w:val="22"/>
          <w:szCs w:val="22"/>
          <w:shd w:val="clear" w:color="auto" w:fill="FFFF99"/>
          <w:rtl/>
        </w:rPr>
        <w:t xml:space="preserve"> או שמחזור עסקו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240,000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270,000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למעט תלוש מכירה של מוצרים ממתכות יקרות ותכשיטים משובצים אבנים יקרות כאמור בסעיף 5, ייחשב כחשבונית לגבי מכר בסכום שאינו עולה על </w:t>
      </w:r>
      <w:r w:rsidRPr="003C59B7">
        <w:rPr>
          <w:rStyle w:val="default"/>
          <w:rFonts w:cs="FrankRuehl" w:hint="cs"/>
          <w:strike/>
          <w:vanish/>
          <w:sz w:val="22"/>
          <w:szCs w:val="22"/>
          <w:shd w:val="clear" w:color="auto" w:fill="FFFF99"/>
          <w:rtl/>
        </w:rPr>
        <w:t>2,350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2,650 שקלים חדשים</w:t>
      </w:r>
      <w:r w:rsidRPr="003C59B7">
        <w:rPr>
          <w:rStyle w:val="default"/>
          <w:rFonts w:cs="FrankRuehl" w:hint="cs"/>
          <w:vanish/>
          <w:sz w:val="22"/>
          <w:szCs w:val="22"/>
          <w:shd w:val="clear" w:color="auto" w:fill="FFFF99"/>
          <w:rtl/>
        </w:rPr>
        <w:t>;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קמעונאי שמחזור עסקו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240,000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270,000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hint="cs"/>
          <w:vanish/>
          <w:szCs w:val="20"/>
          <w:shd w:val="clear" w:color="auto" w:fill="FFFF99"/>
          <w:rtl/>
        </w:rPr>
      </w:pPr>
    </w:p>
    <w:p w:rsidR="002F2DCA" w:rsidRPr="003C59B7" w:rsidRDefault="002F2DCA" w:rsidP="002F2DCA">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2F2DCA" w:rsidRPr="003C59B7" w:rsidRDefault="002F2DCA" w:rsidP="002F2DCA">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2F2DCA" w:rsidRPr="003C59B7" w:rsidRDefault="002F2DCA" w:rsidP="002F2DCA">
      <w:pPr>
        <w:pStyle w:val="P00"/>
        <w:spacing w:before="0"/>
        <w:ind w:left="0" w:right="1134"/>
        <w:rPr>
          <w:rStyle w:val="default"/>
          <w:rFonts w:cs="FrankRuehl" w:hint="cs"/>
          <w:vanish/>
          <w:szCs w:val="20"/>
          <w:shd w:val="clear" w:color="auto" w:fill="FFFF99"/>
          <w:rtl/>
        </w:rPr>
      </w:pPr>
      <w:hyperlink r:id="rId43"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282</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4,000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4,600</w:t>
      </w:r>
      <w:r w:rsidRPr="003C59B7">
        <w:rPr>
          <w:rStyle w:val="default"/>
          <w:rFonts w:cs="FrankRuehl" w:hint="cs"/>
          <w:vanish/>
          <w:sz w:val="22"/>
          <w:szCs w:val="22"/>
          <w:shd w:val="clear" w:color="auto" w:fill="FFFF99"/>
          <w:rtl/>
        </w:rPr>
        <w:t xml:space="preserve"> שקלים חדשים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2,650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3,050</w:t>
      </w:r>
      <w:r w:rsidRPr="003C59B7">
        <w:rPr>
          <w:rStyle w:val="default"/>
          <w:rFonts w:cs="FrankRuehl" w:hint="cs"/>
          <w:vanish/>
          <w:sz w:val="22"/>
          <w:szCs w:val="22"/>
          <w:shd w:val="clear" w:color="auto" w:fill="FFFF99"/>
          <w:rtl/>
        </w:rPr>
        <w:t xml:space="preserve"> שקלים חדשים, למעט מכר של פריטים החייבים ברישום בספר תנועת המלאי כאמור בפסקה (2) ולמעט מכר מוצרים ממתכות יקרות ותכשיטים משובצים אבנים יקרות כאמור בסעיף 5;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קמעונאי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למעט תלוש מכירה של מוצרים ממתכות יקרות ותכשיטים משובצים אבנים יקרות כאמור בסעיף 5, ייחשב כחשבונית לגבי מכר בסכום שאינו עולה על </w:t>
      </w:r>
      <w:r w:rsidRPr="003C59B7">
        <w:rPr>
          <w:rStyle w:val="default"/>
          <w:rFonts w:cs="FrankRuehl" w:hint="cs"/>
          <w:strike/>
          <w:vanish/>
          <w:sz w:val="22"/>
          <w:szCs w:val="22"/>
          <w:shd w:val="clear" w:color="auto" w:fill="FFFF99"/>
          <w:rtl/>
        </w:rPr>
        <w:t>2,650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3,050</w:t>
      </w:r>
      <w:r w:rsidRPr="003C59B7">
        <w:rPr>
          <w:rStyle w:val="default"/>
          <w:rFonts w:cs="FrankRuehl" w:hint="cs"/>
          <w:vanish/>
          <w:sz w:val="22"/>
          <w:szCs w:val="22"/>
          <w:shd w:val="clear" w:color="auto" w:fill="FFFF99"/>
          <w:rtl/>
        </w:rPr>
        <w:t xml:space="preserve"> שקלים חדשים;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קמעונאי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270,000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שמחזור עסקו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270,000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למעט תלוש מכירה של מוצרים ממתכות יקרות ותכשיטים משובצים אבנים יקרות כאמור בסעיף 5, ייחשב כחשבונית לגבי מכר בסכום שאינו עולה על </w:t>
      </w:r>
      <w:r w:rsidRPr="003C59B7">
        <w:rPr>
          <w:rStyle w:val="default"/>
          <w:rFonts w:cs="FrankRuehl" w:hint="cs"/>
          <w:strike/>
          <w:vanish/>
          <w:sz w:val="22"/>
          <w:szCs w:val="22"/>
          <w:shd w:val="clear" w:color="auto" w:fill="FFFF99"/>
          <w:rtl/>
        </w:rPr>
        <w:t>2,650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3,050</w:t>
      </w:r>
      <w:r w:rsidRPr="003C59B7">
        <w:rPr>
          <w:rStyle w:val="default"/>
          <w:rFonts w:cs="FrankRuehl" w:hint="cs"/>
          <w:vanish/>
          <w:sz w:val="22"/>
          <w:szCs w:val="22"/>
          <w:shd w:val="clear" w:color="auto" w:fill="FFFF99"/>
          <w:rtl/>
        </w:rPr>
        <w:t xml:space="preserve"> שקלים חדשים;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קמעונאי שמחזור עסקו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270,000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hint="cs"/>
          <w:vanish/>
          <w:szCs w:val="20"/>
          <w:shd w:val="clear" w:color="auto" w:fill="FFFF99"/>
          <w:rtl/>
        </w:rPr>
      </w:pPr>
    </w:p>
    <w:p w:rsidR="002F2DCA" w:rsidRPr="003C59B7" w:rsidRDefault="002F2DCA" w:rsidP="002F2DCA">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2F2DCA" w:rsidRPr="003C59B7" w:rsidRDefault="002F2DCA" w:rsidP="002F2DCA">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2F2DCA" w:rsidRPr="003C59B7" w:rsidRDefault="002F2DCA" w:rsidP="002F2DCA">
      <w:pPr>
        <w:pStyle w:val="P00"/>
        <w:spacing w:before="0"/>
        <w:ind w:left="0" w:right="1134"/>
        <w:rPr>
          <w:rStyle w:val="default"/>
          <w:rFonts w:cs="FrankRuehl" w:hint="cs"/>
          <w:vanish/>
          <w:szCs w:val="20"/>
          <w:shd w:val="clear" w:color="auto" w:fill="FFFF99"/>
          <w:rtl/>
        </w:rPr>
      </w:pPr>
      <w:hyperlink r:id="rId44"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410</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קמעונאי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3,450,000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או שבעסקו 7 מועסקים או יותר, חייב לנהל מערכת חשבונות לפי שיטת החשבונאות הכפולה, באחת השיטות הנהוגות המתאימה לאופי העסק והיקפו, לרבות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תנועת המלאי לגבי פריטים שמחיר המכירה ליחידה שלהם הוא </w:t>
      </w:r>
      <w:r w:rsidRPr="003C59B7">
        <w:rPr>
          <w:rStyle w:val="default"/>
          <w:rFonts w:cs="FrankRuehl" w:hint="cs"/>
          <w:strike/>
          <w:vanish/>
          <w:sz w:val="22"/>
          <w:szCs w:val="22"/>
          <w:shd w:val="clear" w:color="auto" w:fill="FFFF99"/>
          <w:rtl/>
        </w:rPr>
        <w:t>4,600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5,100</w:t>
      </w:r>
      <w:r w:rsidRPr="003C59B7">
        <w:rPr>
          <w:rStyle w:val="default"/>
          <w:rFonts w:cs="FrankRuehl" w:hint="cs"/>
          <w:vanish/>
          <w:sz w:val="22"/>
          <w:szCs w:val="22"/>
          <w:shd w:val="clear" w:color="auto" w:fill="FFFF99"/>
          <w:rtl/>
        </w:rPr>
        <w:t xml:space="preserve"> שקלים חדשים </w:t>
      </w:r>
      <w:r w:rsidRPr="003C59B7">
        <w:rPr>
          <w:rStyle w:val="default"/>
          <w:rFonts w:cs="FrankRuehl"/>
          <w:vanish/>
          <w:sz w:val="22"/>
          <w:szCs w:val="22"/>
          <w:shd w:val="clear" w:color="auto" w:fill="FFFF99"/>
          <w:rtl/>
        </w:rPr>
        <w:t>או יותר;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 של פריטים שלגביהם אין חובה לנהל ספר תנועת המלאי;</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להוראות אלה ייחשב כחשבונית לגבי מכר בסכום שאינו עולה על </w:t>
      </w:r>
      <w:r w:rsidRPr="003C59B7">
        <w:rPr>
          <w:rStyle w:val="default"/>
          <w:rFonts w:cs="FrankRuehl" w:hint="cs"/>
          <w:strike/>
          <w:vanish/>
          <w:sz w:val="22"/>
          <w:szCs w:val="22"/>
          <w:shd w:val="clear" w:color="auto" w:fill="FFFF99"/>
          <w:rtl/>
        </w:rPr>
        <w:t>3,050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3,400</w:t>
      </w:r>
      <w:r w:rsidRPr="003C59B7">
        <w:rPr>
          <w:rStyle w:val="default"/>
          <w:rFonts w:cs="FrankRuehl" w:hint="cs"/>
          <w:vanish/>
          <w:sz w:val="22"/>
          <w:szCs w:val="22"/>
          <w:shd w:val="clear" w:color="auto" w:fill="FFFF99"/>
          <w:rtl/>
        </w:rPr>
        <w:t xml:space="preserve"> שקלים חדשים, למעט מכר של פריטים החייבים ברישום בספר תנועת המלאי כאמור בפסקה (2) ולמעט מכר מוצרים ממתכות יקרות ותכשיטים משובצים אבנים יקרות כאמור בסעיף 5;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קמעונאי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1,950,000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ואינו עולה על </w:t>
      </w:r>
      <w:r w:rsidRPr="003C59B7">
        <w:rPr>
          <w:rStyle w:val="default"/>
          <w:rFonts w:cs="FrankRuehl" w:hint="cs"/>
          <w:strike/>
          <w:vanish/>
          <w:sz w:val="22"/>
          <w:szCs w:val="22"/>
          <w:shd w:val="clear" w:color="auto" w:fill="FFFF99"/>
          <w:rtl/>
        </w:rPr>
        <w:t>3,340,000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1,950,000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בעסקו 5 או 6 מועסקים, וכן קמעונאי שהוא בעל חנות תכשיטים, בעל חנות תמרוקים או בעל בית-מרקחת או אופטיקאי שמחזור עסקו</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3,340,000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ובעסקו פחות מ-7 מועסקים, חייב לנהל מערכת חשבונות שתכלול לפחות –</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ספר תקבולים ותשלומים</w:t>
      </w:r>
      <w:r w:rsidRPr="003C59B7">
        <w:rPr>
          <w:rStyle w:val="default"/>
          <w:rFonts w:cs="FrankRuehl"/>
          <w:vanish/>
          <w:sz w:val="22"/>
          <w:szCs w:val="22"/>
          <w:shd w:val="clear" w:color="auto" w:fill="FFFF99"/>
          <w:rtl/>
        </w:rPr>
        <w:t>;</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w:t>
      </w:r>
      <w:r w:rsidRPr="003C59B7">
        <w:rPr>
          <w:rStyle w:val="default"/>
          <w:rFonts w:cs="FrankRuehl" w:hint="cs"/>
          <w:vanish/>
          <w:sz w:val="22"/>
          <w:szCs w:val="22"/>
          <w:shd w:val="clear" w:color="auto" w:fill="FFFF99"/>
          <w:rtl/>
        </w:rPr>
        <w:t xml:space="preserve">תלוש מכירה של קופה רושמת כמשמעותו בסעיף 2(א) לנספח א' שבסעיף 28 להוראות אלה, למעט תלוש מכירה של מוצרים ממתכות יקרות ותכשיטים משובצים אבנים יקרות כאמור בסעיף 5, ייחשב כחשבונית לגבי מכר בסכום שאינו עולה על </w:t>
      </w:r>
      <w:r w:rsidRPr="003C59B7">
        <w:rPr>
          <w:rStyle w:val="default"/>
          <w:rFonts w:cs="FrankRuehl" w:hint="cs"/>
          <w:strike/>
          <w:vanish/>
          <w:sz w:val="22"/>
          <w:szCs w:val="22"/>
          <w:shd w:val="clear" w:color="auto" w:fill="FFFF99"/>
          <w:rtl/>
        </w:rPr>
        <w:t>3,050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3,400</w:t>
      </w:r>
      <w:r w:rsidRPr="003C59B7">
        <w:rPr>
          <w:rStyle w:val="default"/>
          <w:rFonts w:cs="FrankRuehl" w:hint="cs"/>
          <w:vanish/>
          <w:sz w:val="22"/>
          <w:szCs w:val="22"/>
          <w:shd w:val="clear" w:color="auto" w:fill="FFFF99"/>
          <w:rtl/>
        </w:rPr>
        <w:t xml:space="preserve"> שקלים חדשים;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רישום או סימול המאפשר איתור התקבולים בשל מכירות בהקפה ואיתור התשלומים בשל קניות בהקפה;</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hint="cs"/>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hint="cs"/>
          <w:vanish/>
          <w:sz w:val="22"/>
          <w:szCs w:val="22"/>
          <w:shd w:val="clear" w:color="auto" w:fill="FFFF99"/>
          <w:rtl/>
        </w:rPr>
        <w:tab/>
        <w:t>תיק תעוד חוץ.</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קמעונאי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310,000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1,950,000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שמחזור עסקו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310,000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בעסקו 3 או 4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 xml:space="preserve">חשבוניות; תלוש מכירה של קופה רושמת כמשמעותו בסעיף 2(1) לנספח א' שבסעיף 36 להוראות אלה, למעט תלוש מכירה של מוצרים ממתכות יקרות ותכשיטים משובצים אבנים יקרות כאמור בסעיף 5, ייחשב כחשבונית לגבי מכר בסכום שאינו עולה על </w:t>
      </w:r>
      <w:r w:rsidRPr="003C59B7">
        <w:rPr>
          <w:rStyle w:val="default"/>
          <w:rFonts w:cs="FrankRuehl" w:hint="cs"/>
          <w:strike/>
          <w:vanish/>
          <w:sz w:val="22"/>
          <w:szCs w:val="22"/>
          <w:shd w:val="clear" w:color="auto" w:fill="FFFF99"/>
          <w:rtl/>
        </w:rPr>
        <w:t>3,050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3,400</w:t>
      </w:r>
      <w:r w:rsidRPr="003C59B7">
        <w:rPr>
          <w:rStyle w:val="default"/>
          <w:rFonts w:cs="FrankRuehl" w:hint="cs"/>
          <w:vanish/>
          <w:sz w:val="22"/>
          <w:szCs w:val="22"/>
          <w:shd w:val="clear" w:color="auto" w:fill="FFFF99"/>
          <w:rtl/>
        </w:rPr>
        <w:t xml:space="preserve"> שקלים חדשים; נכלל בתלוש המכירה כאמור פירוט הטובין שנמכרו וכמותם, ייחשב הוא כחשבונית בלי הגבלת סכום המכר;</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תיק תעוד חוץ;</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רשימת יתרות של לקוחות וספקים לסוף שנת המס;</w:t>
      </w:r>
    </w:p>
    <w:p w:rsidR="002F2DCA" w:rsidRPr="003C59B7" w:rsidRDefault="002F2DCA" w:rsidP="002F2DCA">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w:t>
      </w:r>
    </w:p>
    <w:p w:rsidR="002F2DCA" w:rsidRPr="003C59B7" w:rsidRDefault="002F2DCA" w:rsidP="002F2DCA">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קמעונאי שמחזור עסקו אינו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310,000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ובעסקו לא יותר מאשר 2 מועסקים חייב לנהל מערכת חשבונות שתכלול לפחות: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סרט קופה רושמת או ספר פדיון יומי;</w:t>
      </w:r>
    </w:p>
    <w:p w:rsidR="002F2DCA" w:rsidRPr="00C8600F" w:rsidRDefault="002F2DCA" w:rsidP="002F2DCA">
      <w:pPr>
        <w:pStyle w:val="P00"/>
        <w:spacing w:before="0"/>
        <w:ind w:left="1021" w:right="1134"/>
        <w:rPr>
          <w:rStyle w:val="default"/>
          <w:rFonts w:cs="FrankRuehl" w:hint="cs"/>
          <w:sz w:val="2"/>
          <w:szCs w:val="2"/>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תיק תעוד חוץ.</w:t>
      </w:r>
      <w:bookmarkEnd w:id="4"/>
    </w:p>
    <w:p w:rsidR="002F2DCA" w:rsidRDefault="002F2DCA" w:rsidP="002F2DCA">
      <w:pPr>
        <w:pStyle w:val="P00"/>
        <w:spacing w:before="72"/>
        <w:ind w:left="0" w:right="1134"/>
        <w:rPr>
          <w:rStyle w:val="default"/>
          <w:rFonts w:cs="FrankRuehl" w:hint="cs"/>
          <w:rtl/>
        </w:rPr>
      </w:pPr>
    </w:p>
    <w:p w:rsidR="002F2DCA" w:rsidRDefault="002F2DCA" w:rsidP="002F2DCA">
      <w:pPr>
        <w:pStyle w:val="P00"/>
        <w:spacing w:before="72"/>
        <w:ind w:left="0" w:right="1134"/>
        <w:rPr>
          <w:rStyle w:val="default"/>
          <w:rFonts w:cs="FrankRuehl" w:hint="cs"/>
          <w:rtl/>
        </w:rPr>
      </w:pPr>
      <w:bookmarkStart w:id="5" w:name="Seif54"/>
      <w:bookmarkEnd w:id="5"/>
      <w:r>
        <w:rPr>
          <w:rStyle w:val="default"/>
          <w:rFonts w:cs="FrankRuehl"/>
        </w:rPr>
        <mc:AlternateContent>
          <mc:Choice Requires="wps">
            <w:drawing>
              <wp:anchor distT="0" distB="0" distL="114300" distR="114300" simplePos="0" relativeHeight="251675648" behindDoc="0" locked="1" layoutInCell="0" allowOverlap="1">
                <wp:simplePos x="0" y="0"/>
                <wp:positionH relativeFrom="column">
                  <wp:posOffset>5899150</wp:posOffset>
                </wp:positionH>
                <wp:positionV relativeFrom="paragraph">
                  <wp:posOffset>102235</wp:posOffset>
                </wp:positionV>
                <wp:extent cx="953135" cy="530225"/>
                <wp:effectExtent l="1270" t="3175" r="0" b="0"/>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30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הח</w:t>
                            </w:r>
                            <w:r>
                              <w:rPr>
                                <w:rFonts w:cs="Miriam" w:hint="cs"/>
                                <w:sz w:val="18"/>
                                <w:szCs w:val="18"/>
                                <w:rtl/>
                              </w:rPr>
                              <w:t xml:space="preserve">זקת כספי </w:t>
                            </w:r>
                            <w:r>
                              <w:rPr>
                                <w:rFonts w:cs="Miriam"/>
                                <w:sz w:val="18"/>
                                <w:szCs w:val="18"/>
                                <w:rtl/>
                              </w:rPr>
                              <w:t>פד</w:t>
                            </w:r>
                            <w:r>
                              <w:rPr>
                                <w:rFonts w:cs="Miriam" w:hint="cs"/>
                                <w:sz w:val="18"/>
                                <w:szCs w:val="18"/>
                                <w:rtl/>
                              </w:rPr>
                              <w:t>יון</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2F2DCA" w:rsidRDefault="002F2DCA" w:rsidP="002F2DCA">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(מס' 2) </w:t>
                            </w:r>
                            <w:r>
                              <w:rPr>
                                <w:rFonts w:cs="Miriam"/>
                                <w:sz w:val="18"/>
                                <w:szCs w:val="18"/>
                                <w:rtl/>
                              </w:rPr>
                              <w:t>תש</w:t>
                            </w:r>
                            <w:r>
                              <w:rPr>
                                <w:rFonts w:cs="Miriam" w:hint="cs"/>
                                <w:sz w:val="18"/>
                                <w:szCs w:val="18"/>
                                <w:rtl/>
                              </w:rPr>
                              <w:t>מ"ו-</w:t>
                            </w:r>
                            <w:r>
                              <w:rPr>
                                <w:rFonts w:cs="Miriam"/>
                                <w:sz w:val="18"/>
                                <w:szCs w:val="18"/>
                                <w:rtl/>
                              </w:rPr>
                              <w:t>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 o:spid="_x0000_s1052" style="position:absolute;left:0;text-align:left;margin-left:464.5pt;margin-top:8.05pt;width:75.05pt;height:4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Ax9gIAAGcGAAAOAAAAZHJzL2Uyb0RvYy54bWysVcuO0zAU3SPxD5b3mTht2rTRpKM2bRDS&#10;ACMNfICbOI1FYgfbnXRAfAR7BJ/V3+HafUxbWCCGLKJr5/r6nHMfub7ZNDV6YEpzKRIcXBGMmMhl&#10;wcUqwR/eZ94II22oKGgtBUvwI9P4ZvLyxXXXxqwnK1kXTCEIInTctQmujGlj39d5xRqqr2TLBHws&#10;pWqogaVa+YWiHURvar9HyNDvpCpaJXOmNezOdx/xxMUvS5abd2WpmUF1ggGbcW/l3kv79ifXNF4p&#10;2lY838Og/4CioVzApcdQc2ooWiv+W6iG50pqWZqrXDa+LEueM8cB2ATkgs19RVvmuIA4uj3KpP9f&#10;2Pztw51CvEhwhJGgDaRo+2P7fftt+xNFVp2u1TE43bd3yvLT7a3MP2okZFpRsWJTpWRXMVoApsD6&#10;+2cH7ELDUbTs3sgCgtO1kU6oTakaGxAkQBuXj8djPtjGoBw2x4N+0B9glMOnQZ/0egN3A40Ph1ul&#10;zSsmG2SNBCtItwtOH261sWBofHCxdwmZ8bp2Ka/F2QY47naYq5ndaRoDEDCtp4Xk8vllTMaL0WIU&#10;emFvuPBCMp970ywNvWEWRIN5f56m8+CrRRGEccWLggl76aG2gvDvcrev8l1VHKtLy5oXNpyFpNVq&#10;mdYKPVCo7cw9e3lO3PxzGE4S4HJBKeiFZNYbe9lwFHlhFg68cURGHgnGs/GQhONwnp1TuuWCPZ8S&#10;6hLcB9Vczk5AX3AjJMuIa1VI05lbww1Mj5o3CR4R+1gBaGzrcSEKZxvK6519IoWF/2cpptmARGF/&#10;5EXRoO+F/QXxZqMs9aZpMBxGi1k6W1xkd+EqRj9fDZeTk/I7wbu/4wkyCHGoTddwtsd2vWo2y43r&#10;597QimEbcCmLR2hBJaFFYAbCtAajkuozRh1MvgTrT2uqGEb1awFtbMfkwVAHY3kwqMjhaIINRjsz&#10;Nbtxum4VX1UQOXDpFHIKrV5y14ZPKICCXcA0c2T2k9eOy9O183r6P0x+AQAA//8DAFBLAwQUAAYA&#10;CAAAACEAq9f3it4AAAAKAQAADwAAAGRycy9kb3ducmV2LnhtbEyPQUvDQBCF74L/YRnBi9hNAsYm&#10;zaaIUPFqFTG3bXaaBLOzYXfbxH/v9KS3eXyPN+9V28WO4ow+DI4UpKsEBFLrzECdgo/33f0aRIia&#10;jB4doYIfDLCtr68qXRo30xue97ETHEKh1Ar6GKdSytD2aHVYuQmJ2dF5qyNL30nj9czhdpRZkuTS&#10;6oH4Q68nfO6x/d6frAKpG3+33jXD58uYkn/Nmjl8PSh1e7M8bUBEXOKfGS71uTrU3OngTmSCGBUU&#10;WcFbIoM8BXExJI8FXwdGRQ6yruT/CfUvAAAA//8DAFBLAQItABQABgAIAAAAIQC2gziS/gAAAOEB&#10;AAATAAAAAAAAAAAAAAAAAAAAAABbQ29udGVudF9UeXBlc10ueG1sUEsBAi0AFAAGAAgAAAAhADj9&#10;If/WAAAAlAEAAAsAAAAAAAAAAAAAAAAALwEAAF9yZWxzLy5yZWxzUEsBAi0AFAAGAAgAAAAhAJaE&#10;MDH2AgAAZwYAAA4AAAAAAAAAAAAAAAAALgIAAGRycy9lMm9Eb2MueG1sUEsBAi0AFAAGAAgAAAAh&#10;AKvX94reAAAACgEAAA8AAAAAAAAAAAAAAAAAUAUAAGRycy9kb3ducmV2LnhtbFBLBQYAAAAABAAE&#10;APMAAABbBg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הח</w:t>
                      </w:r>
                      <w:r>
                        <w:rPr>
                          <w:rFonts w:cs="Miriam" w:hint="cs"/>
                          <w:sz w:val="18"/>
                          <w:szCs w:val="18"/>
                          <w:rtl/>
                        </w:rPr>
                        <w:t xml:space="preserve">זקת כספי </w:t>
                      </w:r>
                      <w:r>
                        <w:rPr>
                          <w:rFonts w:cs="Miriam"/>
                          <w:sz w:val="18"/>
                          <w:szCs w:val="18"/>
                          <w:rtl/>
                        </w:rPr>
                        <w:t>פד</w:t>
                      </w:r>
                      <w:r>
                        <w:rPr>
                          <w:rFonts w:cs="Miriam" w:hint="cs"/>
                          <w:sz w:val="18"/>
                          <w:szCs w:val="18"/>
                          <w:rtl/>
                        </w:rPr>
                        <w:t>יון</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2F2DCA" w:rsidRDefault="002F2DCA" w:rsidP="002F2DCA">
                      <w:pPr>
                        <w:spacing w:line="160" w:lineRule="exact"/>
                        <w:rPr>
                          <w:rFonts w:cs="Miriam"/>
                          <w:noProof/>
                          <w:sz w:val="18"/>
                          <w:szCs w:val="18"/>
                          <w:rtl/>
                        </w:rPr>
                      </w:pPr>
                      <w:r>
                        <w:rPr>
                          <w:rFonts w:cs="Miriam"/>
                          <w:sz w:val="18"/>
                          <w:szCs w:val="18"/>
                          <w:rtl/>
                        </w:rPr>
                        <w:t>תש</w:t>
                      </w:r>
                      <w:r>
                        <w:rPr>
                          <w:rFonts w:cs="Miriam" w:hint="cs"/>
                          <w:sz w:val="18"/>
                          <w:szCs w:val="18"/>
                          <w:rtl/>
                        </w:rPr>
                        <w:t>מ"ג-</w:t>
                      </w:r>
                      <w:r>
                        <w:rPr>
                          <w:rFonts w:cs="Miriam"/>
                          <w:sz w:val="18"/>
                          <w:szCs w:val="18"/>
                          <w:rtl/>
                        </w:rPr>
                        <w:t>1983</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(מס' 2) </w:t>
                      </w:r>
                      <w:r>
                        <w:rPr>
                          <w:rFonts w:cs="Miriam"/>
                          <w:sz w:val="18"/>
                          <w:szCs w:val="18"/>
                          <w:rtl/>
                        </w:rPr>
                        <w:t>תש</w:t>
                      </w:r>
                      <w:r>
                        <w:rPr>
                          <w:rFonts w:cs="Miriam" w:hint="cs"/>
                          <w:sz w:val="18"/>
                          <w:szCs w:val="18"/>
                          <w:rtl/>
                        </w:rPr>
                        <w:t>מ"ו-</w:t>
                      </w:r>
                      <w:r>
                        <w:rPr>
                          <w:rFonts w:cs="Miriam"/>
                          <w:sz w:val="18"/>
                          <w:szCs w:val="18"/>
                          <w:rtl/>
                        </w:rPr>
                        <w:t>1986</w:t>
                      </w:r>
                    </w:p>
                  </w:txbxContent>
                </v:textbox>
                <w10:anchorlock/>
              </v:rect>
            </w:pict>
          </mc:Fallback>
        </mc:AlternateContent>
      </w:r>
      <w:r>
        <w:rPr>
          <w:rStyle w:val="default"/>
          <w:rFonts w:cs="FrankRuehl"/>
          <w:rtl/>
        </w:rPr>
        <w:t>3.</w:t>
      </w:r>
      <w:r>
        <w:rPr>
          <w:rStyle w:val="default"/>
          <w:rFonts w:cs="FrankRuehl"/>
          <w:rtl/>
        </w:rPr>
        <w:tab/>
        <w:t>קמעונאי החייב בניהול ספר תקבולים ותשלומים יחזיק כספי הפדיון היומי בקופה או במקום קבוע אחר בעסק שיועד לכך; לגבי כספים שלא מהפדיון שהוכנסו לקופה, לרבות יתרות מיום קודם, וכן לגבי כספים שהוצאו מן הקופה ינוהל רישום מיוחד; רישום כאמור ייערך בכל יום ואין חובה לשמור עליו לאחר סיכום הפדיון היומי.</w:t>
      </w: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bookmarkStart w:id="6" w:name="Rov224"/>
      <w:r w:rsidRPr="003C59B7">
        <w:rPr>
          <w:rFonts w:cs="FrankRuehl" w:hint="cs"/>
          <w:vanish/>
          <w:color w:val="FF0000"/>
          <w:szCs w:val="20"/>
          <w:shd w:val="clear" w:color="auto" w:fill="FFFF99"/>
          <w:rtl/>
        </w:rPr>
        <w:t>מיום 15.5.1983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2F2DCA" w:rsidRPr="003C59B7" w:rsidRDefault="002F2DCA" w:rsidP="002F2DCA">
      <w:pPr>
        <w:pStyle w:val="P00"/>
        <w:spacing w:before="0"/>
        <w:ind w:left="0" w:right="1134"/>
        <w:rPr>
          <w:rFonts w:cs="FrankRuehl" w:hint="cs"/>
          <w:vanish/>
          <w:szCs w:val="20"/>
          <w:shd w:val="clear" w:color="auto" w:fill="FFFF99"/>
          <w:rtl/>
        </w:rPr>
      </w:pPr>
      <w:hyperlink r:id="rId45"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1330</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3</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2F2DCA" w:rsidRPr="003C59B7" w:rsidRDefault="002F2DCA" w:rsidP="002F2DCA">
      <w:pPr>
        <w:pStyle w:val="P00"/>
        <w:spacing w:before="0"/>
        <w:ind w:left="0" w:right="1134"/>
        <w:rPr>
          <w:rFonts w:cs="FrankRuehl" w:hint="cs"/>
          <w:vanish/>
          <w:szCs w:val="20"/>
          <w:shd w:val="clear" w:color="auto" w:fill="FFFF99"/>
          <w:rtl/>
        </w:rPr>
      </w:pPr>
      <w:hyperlink r:id="rId46"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852</w:t>
      </w:r>
    </w:p>
    <w:p w:rsidR="002F2DCA" w:rsidRPr="00C8600F" w:rsidRDefault="002F2DCA" w:rsidP="002F2DCA">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קמעונאי החייב בניהול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מערכת חשבונות על פי סעיפים 2(ג) ו-2(ד)</w:t>
      </w:r>
      <w:r w:rsidRPr="003C59B7">
        <w:rPr>
          <w:rStyle w:val="default"/>
          <w:rFonts w:cs="FrankRuehl"/>
          <w:vanish/>
          <w:sz w:val="22"/>
          <w:szCs w:val="22"/>
          <w:shd w:val="clear" w:color="auto" w:fill="FFFF99"/>
          <w:rtl/>
        </w:rPr>
        <w:t xml:space="preserve"> </w:t>
      </w:r>
      <w:r w:rsidRPr="003C59B7">
        <w:rPr>
          <w:rStyle w:val="default"/>
          <w:rFonts w:cs="FrankRuehl"/>
          <w:vanish/>
          <w:sz w:val="22"/>
          <w:szCs w:val="22"/>
          <w:u w:val="single"/>
          <w:shd w:val="clear" w:color="auto" w:fill="FFFF99"/>
          <w:rtl/>
        </w:rPr>
        <w:t>ספר תקבולים ותשלומים</w:t>
      </w:r>
      <w:r w:rsidRPr="003C59B7">
        <w:rPr>
          <w:rStyle w:val="default"/>
          <w:rFonts w:cs="FrankRuehl"/>
          <w:vanish/>
          <w:sz w:val="22"/>
          <w:szCs w:val="22"/>
          <w:shd w:val="clear" w:color="auto" w:fill="FFFF99"/>
          <w:rtl/>
        </w:rPr>
        <w:t xml:space="preserve"> יחזיק כספי הפדיון היומי בקופה או במקום קבוע אחר בעסק שיועד לכך; לגבי כספים שלא מהפדיון שהוכנסו לקופה, לרבות יתרות מיום קודם, וכן לגבי כספים שהוצאו מן הקופה ינוהל רישום מיוחד; רישום כאמור ייערך בכל יום ואין חובה לשמור עליו לאחר סיכום הפדיון היומי.</w:t>
      </w:r>
      <w:bookmarkEnd w:id="6"/>
    </w:p>
    <w:p w:rsidR="002F2DCA" w:rsidRDefault="002F2DCA" w:rsidP="002F2DCA">
      <w:pPr>
        <w:pStyle w:val="P00"/>
        <w:spacing w:before="72"/>
        <w:ind w:left="0" w:right="1134"/>
        <w:rPr>
          <w:rStyle w:val="default"/>
          <w:rFonts w:cs="FrankRuehl"/>
          <w:rtl/>
        </w:rPr>
      </w:pPr>
      <w:bookmarkStart w:id="7" w:name="Seif55"/>
      <w:bookmarkEnd w:id="7"/>
      <w:r>
        <w:rPr>
          <w:rStyle w:val="default"/>
          <w:rFonts w:cs="FrankRuehl"/>
        </w:rPr>
        <mc:AlternateContent>
          <mc:Choice Requires="wps">
            <w:drawing>
              <wp:anchor distT="0" distB="0" distL="114300" distR="114300" simplePos="0" relativeHeight="251676672" behindDoc="0" locked="1" layoutInCell="0" allowOverlap="1">
                <wp:simplePos x="0" y="0"/>
                <wp:positionH relativeFrom="column">
                  <wp:posOffset>5899150</wp:posOffset>
                </wp:positionH>
                <wp:positionV relativeFrom="paragraph">
                  <wp:posOffset>102235</wp:posOffset>
                </wp:positionV>
                <wp:extent cx="953135" cy="436245"/>
                <wp:effectExtent l="1270" t="0" r="0" b="381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36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גל</w:t>
                            </w:r>
                            <w:r>
                              <w:rPr>
                                <w:rFonts w:cs="Miriam" w:hint="cs"/>
                                <w:sz w:val="18"/>
                                <w:szCs w:val="18"/>
                                <w:rtl/>
                              </w:rPr>
                              <w:t>ריות לאמנות</w:t>
                            </w:r>
                          </w:p>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2F2DCA" w:rsidRDefault="002F2DCA" w:rsidP="002F2DCA">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53" style="position:absolute;left:0;text-align:left;margin-left:464.5pt;margin-top:8.05pt;width:75.05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Cs9gIAAGcGAAAOAAAAZHJzL2Uyb0RvYy54bWysVU2O0zAU3iNxB8v7TJI2TZto0lGbNghp&#10;gJEGDuAmTmOR2MF2Jx0Qh2CP4Fi9Ds9O22kLC8SQRfTsPD9/3/d+cn2zbWr0QKVigifYv/IwojwX&#10;BePrBH94nzkTjJQmvCC14DTBj1Thm+nLF9ddG9OBqERdUIkgCFdx1ya40rqNXVflFW2IuhIt5fCx&#10;FLIhGpZy7RaSdBC9qd2B54VuJ2TRSpFTpWB30X/EUxu/LGmu35WlohrVCQZs2r6lfa/M251ek3gt&#10;SVuxfA+D/AOKhjAOlx5DLYgmaCPZb6EalkuhRKmvctG4oixZTi0HYON7F2zuK9JSywXEUe1RJvX/&#10;wuZvH+4kYkWCQ4w4aSBFux+777tvu58oNOp0rYrB6b69k4afam9F/lEhLtKK8DWdSSm6ipICMPnG&#10;3z07YBYKjqJV90YUEJxstLBCbUvZmIAgAdrafDwe80G3GuWwGY2G/nCEUQ6fgmE4CEb2BhIfDrdS&#10;6VdUNMgYCZaQbhucPNwqbcCQ+OBi7uIiY3VtU17zsw1w7HeorZn+NIkBCJjG00Cy+fwSedFyspwE&#10;TjAIl07gLRbOLEsDJ8z88WgxXKTpwv9qUPhBXLGioNxceqgtP/i73O2rvK+KY3UpUbPChDOQlFyv&#10;0lqiBwK1ndlnL8+Jm3sOw0oCXC4o+YPAmw8iJwsnYyfIgpETjb2J4/nRPAq9IAoW2TmlW8bp8ymh&#10;LsFDUM3m7AT0BTfPyzLPtiqk6cytYRqmR82aBE888xgBSGzqcckLa2vC6t4+kcLA/7MUs2zkjYPh&#10;xBmPR0MnGC49Zz7JUmeW+mE4Xs7T+fIiu0tbMer5aticnJTfCd79HU+QQYhDbdqGMz3W96rerra2&#10;nwdjI4ZpwJUoHqEFpYAWgRkI0xqMSsjPGHUw+RKsPm2IpBjVrzm0sRmTB0MejNXBIDyHownWGPVm&#10;qvtxumklW1cQ2bfp5GIGrV4y24ZPKICCWcA0s2T2k9eMy9O19Xr6P0x/AQAA//8DAFBLAwQUAAYA&#10;CAAAACEADkQBN94AAAAKAQAADwAAAGRycy9kb3ducmV2LnhtbEyPwU7DMBBE70j8g7VIXBB1EkFJ&#10;QpwKIRVxpSBEbtvYJBHxOrLdJvw92xO97WhGs2+qzWJHcTQ+DI4UpKsEhKHW6YE6BR/v29scRIhI&#10;GkdHRsGvCbCpLy8qLLWb6c0cd7ETXEKhRAV9jFMpZWh7YzGs3GSIvW/nLUaWvpPa48zldpRZkqyl&#10;xYH4Q4+Tee5N+7M7WAUSG3+Tb5vh82VMyb9mzRy+7pW6vlqeHkFEs8T/MJzwGR1qZtq7A+kgRgVF&#10;VvCWyMY6BXEKJA8FX3sF+V0Osq7k+YT6DwAA//8DAFBLAQItABQABgAIAAAAIQC2gziS/gAAAOEB&#10;AAATAAAAAAAAAAAAAAAAAAAAAABbQ29udGVudF9UeXBlc10ueG1sUEsBAi0AFAAGAAgAAAAhADj9&#10;If/WAAAAlAEAAAsAAAAAAAAAAAAAAAAALwEAAF9yZWxzLy5yZWxzUEsBAi0AFAAGAAgAAAAhAPVo&#10;MKz2AgAAZwYAAA4AAAAAAAAAAAAAAAAALgIAAGRycy9lMm9Eb2MueG1sUEsBAi0AFAAGAAgAAAAh&#10;AA5EATfeAAAACgEAAA8AAAAAAAAAAAAAAAAAUAUAAGRycy9kb3ducmV2LnhtbFBLBQYAAAAABAAE&#10;APMAAABbBg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גל</w:t>
                      </w:r>
                      <w:r>
                        <w:rPr>
                          <w:rFonts w:cs="Miriam" w:hint="cs"/>
                          <w:sz w:val="18"/>
                          <w:szCs w:val="18"/>
                          <w:rtl/>
                        </w:rPr>
                        <w:t>ריות לאמנות</w:t>
                      </w:r>
                    </w:p>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p w:rsidR="002F2DCA" w:rsidRDefault="002F2DCA" w:rsidP="002F2DCA">
                      <w:pPr>
                        <w:spacing w:line="160" w:lineRule="exact"/>
                        <w:rPr>
                          <w:rFonts w:cs="Miriam" w:hint="cs"/>
                          <w:noProof/>
                          <w:sz w:val="18"/>
                          <w:szCs w:val="18"/>
                          <w:rtl/>
                        </w:rPr>
                      </w:pPr>
                      <w:r>
                        <w:rPr>
                          <w:rFonts w:cs="Miriam" w:hint="cs"/>
                          <w:sz w:val="18"/>
                          <w:szCs w:val="18"/>
                          <w:rtl/>
                        </w:rPr>
                        <w:t>הוראות (מס' 3) תשמ"ג-1983</w:t>
                      </w:r>
                    </w:p>
                  </w:txbxContent>
                </v:textbox>
                <w10:anchorlock/>
              </v:rect>
            </w:pict>
          </mc:Fallback>
        </mc:AlternateContent>
      </w:r>
      <w:r>
        <w:rPr>
          <w:rStyle w:val="default"/>
          <w:rFonts w:cs="FrankRuehl"/>
          <w:rtl/>
        </w:rPr>
        <w:t>4.</w:t>
      </w:r>
      <w:r>
        <w:rPr>
          <w:rStyle w:val="default"/>
          <w:rFonts w:cs="FrankRuehl"/>
          <w:rtl/>
        </w:rPr>
        <w:tab/>
        <w:t>בעל גלריה לאמנות ינהל פרט לספרים ולתעוד המפורטים בסעיפים קטנים 2(א) עד 2(ד) רישום תנועת דברי האמנות המוצגים בגלריה. הרישום כאמור ינוהל בספר כרוך ויכלול לגבי כל דבר אמנות את הפרטים הבאים:</w:t>
      </w:r>
    </w:p>
    <w:p w:rsidR="002F2DCA" w:rsidRDefault="002F2DCA" w:rsidP="002F2DCA">
      <w:pPr>
        <w:pStyle w:val="P00"/>
        <w:spacing w:before="72"/>
        <w:ind w:left="624" w:right="1134"/>
        <w:rPr>
          <w:rStyle w:val="default"/>
          <w:rFonts w:cs="FrankRuehl"/>
          <w:rtl/>
        </w:rPr>
      </w:pPr>
      <w:r>
        <w:rPr>
          <w:rStyle w:val="default"/>
          <w:rFonts w:cs="FrankRuehl"/>
          <w:rtl/>
        </w:rPr>
        <w:t>(1)</w:t>
      </w:r>
      <w:r>
        <w:rPr>
          <w:rStyle w:val="default"/>
          <w:rFonts w:cs="FrankRuehl"/>
          <w:rtl/>
        </w:rPr>
        <w:tab/>
        <w:t>מספר סידורי;</w:t>
      </w:r>
    </w:p>
    <w:p w:rsidR="002F2DCA" w:rsidRDefault="002F2DCA" w:rsidP="002F2DCA">
      <w:pPr>
        <w:pStyle w:val="P00"/>
        <w:spacing w:before="72"/>
        <w:ind w:left="624" w:right="1134"/>
        <w:rPr>
          <w:rStyle w:val="default"/>
          <w:rFonts w:cs="FrankRuehl"/>
          <w:rtl/>
        </w:rPr>
      </w:pPr>
      <w:r>
        <w:rPr>
          <w:rStyle w:val="default"/>
          <w:rFonts w:cs="FrankRuehl"/>
          <w:rtl/>
        </w:rPr>
        <w:t>(2)</w:t>
      </w:r>
      <w:r>
        <w:rPr>
          <w:rStyle w:val="default"/>
          <w:rFonts w:cs="FrankRuehl"/>
          <w:rtl/>
        </w:rPr>
        <w:tab/>
        <w:t>תאריך הרכישה או תאריך קבלת דבר אמנות למכירה תמורת עמלה;</w:t>
      </w:r>
    </w:p>
    <w:p w:rsidR="002F2DCA" w:rsidRDefault="002F2DCA" w:rsidP="002F2DCA">
      <w:pPr>
        <w:pStyle w:val="P00"/>
        <w:spacing w:before="72"/>
        <w:ind w:left="624" w:right="1134"/>
        <w:rPr>
          <w:rStyle w:val="default"/>
          <w:rFonts w:cs="FrankRuehl"/>
          <w:rtl/>
        </w:rPr>
      </w:pPr>
      <w:r>
        <w:rPr>
          <w:rStyle w:val="default"/>
          <w:rFonts w:cs="FrankRuehl"/>
          <w:rtl/>
        </w:rPr>
        <w:t>(3)</w:t>
      </w:r>
      <w:r>
        <w:rPr>
          <w:rStyle w:val="default"/>
          <w:rFonts w:cs="FrankRuehl"/>
          <w:rtl/>
        </w:rPr>
        <w:tab/>
        <w:t>תאור דבר האמנות;</w:t>
      </w:r>
    </w:p>
    <w:p w:rsidR="002F2DCA" w:rsidRDefault="002F2DCA" w:rsidP="002F2DCA">
      <w:pPr>
        <w:pStyle w:val="P00"/>
        <w:spacing w:before="72"/>
        <w:ind w:left="624" w:right="1134"/>
        <w:rPr>
          <w:rStyle w:val="default"/>
          <w:rFonts w:cs="FrankRuehl"/>
          <w:rtl/>
        </w:rPr>
      </w:pPr>
      <w:r>
        <w:rPr>
          <w:rStyle w:val="default"/>
          <w:rFonts w:cs="FrankRuehl"/>
          <w:rtl/>
        </w:rPr>
        <w:t>(4)</w:t>
      </w:r>
      <w:r>
        <w:rPr>
          <w:rStyle w:val="default"/>
          <w:rFonts w:cs="FrankRuehl"/>
          <w:rtl/>
        </w:rPr>
        <w:tab/>
        <w:t>שמו ומענו של המוכר או של המוסר למכירה תמורת העמלה;</w:t>
      </w:r>
    </w:p>
    <w:p w:rsidR="002F2DCA" w:rsidRDefault="002F2DCA" w:rsidP="002F2DCA">
      <w:pPr>
        <w:pStyle w:val="P00"/>
        <w:spacing w:before="72"/>
        <w:ind w:left="624" w:right="1134"/>
        <w:rPr>
          <w:rStyle w:val="default"/>
          <w:rFonts w:cs="FrankRuehl"/>
          <w:rtl/>
        </w:rPr>
      </w:pPr>
      <w:r>
        <w:rPr>
          <w:rStyle w:val="default"/>
          <w:rFonts w:cs="FrankRuehl"/>
          <w:rtl/>
        </w:rPr>
        <w:t>(5)</w:t>
      </w:r>
      <w:r>
        <w:rPr>
          <w:rStyle w:val="default"/>
          <w:rFonts w:cs="FrankRuehl"/>
          <w:rtl/>
        </w:rPr>
        <w:tab/>
        <w:t>מחיר הרכישה או המחיר שנקבע על ידי המוסר למכירה תמורת העמלה;</w:t>
      </w:r>
    </w:p>
    <w:p w:rsidR="002F2DCA" w:rsidRDefault="002F2DCA" w:rsidP="002F2DCA">
      <w:pPr>
        <w:pStyle w:val="P00"/>
        <w:spacing w:before="72"/>
        <w:ind w:left="624" w:right="1134"/>
        <w:rPr>
          <w:rStyle w:val="default"/>
          <w:rFonts w:cs="FrankRuehl"/>
          <w:rtl/>
        </w:rPr>
      </w:pPr>
      <w:r>
        <w:rPr>
          <w:rStyle w:val="default"/>
          <w:rFonts w:cs="FrankRuehl"/>
          <w:rtl/>
        </w:rPr>
        <w:t>(6)</w:t>
      </w:r>
      <w:r>
        <w:rPr>
          <w:rStyle w:val="default"/>
          <w:rFonts w:cs="FrankRuehl"/>
          <w:rtl/>
        </w:rPr>
        <w:tab/>
        <w:t>תאריך המכירה;</w:t>
      </w:r>
    </w:p>
    <w:p w:rsidR="002F2DCA" w:rsidRDefault="002F2DCA" w:rsidP="002F2DCA">
      <w:pPr>
        <w:pStyle w:val="P00"/>
        <w:spacing w:before="72"/>
        <w:ind w:left="624" w:right="1134"/>
        <w:rPr>
          <w:rStyle w:val="default"/>
          <w:rFonts w:cs="FrankRuehl"/>
          <w:rtl/>
        </w:rPr>
      </w:pPr>
      <w:r>
        <w:rPr>
          <w:rStyle w:val="default"/>
          <w:rFonts w:cs="FrankRuehl"/>
          <w:rtl/>
        </w:rPr>
        <w:t>(7)</w:t>
      </w:r>
      <w:r>
        <w:rPr>
          <w:rStyle w:val="default"/>
          <w:rFonts w:cs="FrankRuehl"/>
          <w:rtl/>
        </w:rPr>
        <w:tab/>
        <w:t>מחיר המכירה;</w:t>
      </w:r>
    </w:p>
    <w:p w:rsidR="002F2DCA" w:rsidRDefault="002F2DCA" w:rsidP="002F2DCA">
      <w:pPr>
        <w:pStyle w:val="P00"/>
        <w:spacing w:before="72"/>
        <w:ind w:left="624" w:right="1134"/>
        <w:rPr>
          <w:rStyle w:val="default"/>
          <w:rFonts w:cs="FrankRuehl"/>
          <w:rtl/>
        </w:rPr>
      </w:pPr>
      <w:r>
        <w:rPr>
          <w:rStyle w:val="default"/>
          <w:rFonts w:cs="FrankRuehl"/>
          <w:rtl/>
        </w:rPr>
        <w:t>(8)</w:t>
      </w:r>
      <w:r>
        <w:rPr>
          <w:rStyle w:val="default"/>
          <w:rFonts w:cs="FrankRuehl"/>
          <w:rtl/>
        </w:rPr>
        <w:tab/>
        <w:t>סכום העמלה שנתקבל במכירה תמורת העמלה;</w:t>
      </w:r>
    </w:p>
    <w:p w:rsidR="002F2DCA" w:rsidRDefault="002F2DCA" w:rsidP="002F2DCA">
      <w:pPr>
        <w:pStyle w:val="P00"/>
        <w:spacing w:before="72"/>
        <w:ind w:left="624" w:right="1134"/>
        <w:rPr>
          <w:rStyle w:val="default"/>
          <w:rFonts w:cs="FrankRuehl" w:hint="cs"/>
          <w:rtl/>
        </w:rPr>
      </w:pPr>
      <w:r>
        <w:rPr>
          <w:rStyle w:val="default"/>
          <w:rFonts w:cs="FrankRuehl"/>
          <w:rtl/>
        </w:rPr>
        <w:t>(9)</w:t>
      </w:r>
      <w:r>
        <w:rPr>
          <w:rStyle w:val="default"/>
          <w:rFonts w:cs="FrankRuehl"/>
          <w:rtl/>
        </w:rPr>
        <w:tab/>
        <w:t>מספר החשבונית שהוצאה לקונה.</w:t>
      </w: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bookmarkStart w:id="8" w:name="Rov223"/>
      <w:r w:rsidRPr="003C59B7">
        <w:rPr>
          <w:rFonts w:cs="FrankRuehl" w:hint="cs"/>
          <w:vanish/>
          <w:color w:val="FF0000"/>
          <w:szCs w:val="20"/>
          <w:shd w:val="clear" w:color="auto" w:fill="FFFF99"/>
          <w:rtl/>
        </w:rPr>
        <w:t>מיום 31.3.1981</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2F2DCA" w:rsidRPr="003C59B7" w:rsidRDefault="002F2DCA" w:rsidP="002F2DCA">
      <w:pPr>
        <w:pStyle w:val="P00"/>
        <w:spacing w:before="0"/>
        <w:ind w:left="0" w:right="1134"/>
        <w:rPr>
          <w:rFonts w:cs="FrankRuehl" w:hint="cs"/>
          <w:vanish/>
          <w:szCs w:val="20"/>
          <w:shd w:val="clear" w:color="auto" w:fill="FFFF99"/>
          <w:rtl/>
        </w:rPr>
      </w:pPr>
      <w:hyperlink r:id="rId47"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3</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2F2DCA" w:rsidRPr="003C59B7" w:rsidRDefault="002F2DCA" w:rsidP="002F2DCA">
      <w:pPr>
        <w:pStyle w:val="P00"/>
        <w:spacing w:before="0"/>
        <w:ind w:left="0" w:right="1134"/>
        <w:rPr>
          <w:rFonts w:cs="FrankRuehl" w:hint="cs"/>
          <w:vanish/>
          <w:szCs w:val="20"/>
          <w:shd w:val="clear" w:color="auto" w:fill="FFFF99"/>
          <w:rtl/>
        </w:rPr>
      </w:pPr>
      <w:hyperlink r:id="rId48"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1330</w:t>
      </w:r>
    </w:p>
    <w:p w:rsidR="002F2DCA" w:rsidRPr="00C8600F" w:rsidRDefault="002F2DCA" w:rsidP="002F2DCA">
      <w:pPr>
        <w:pStyle w:val="P00"/>
        <w:ind w:left="0" w:right="1134"/>
        <w:rPr>
          <w:rStyle w:val="default"/>
          <w:rFonts w:cs="FrankRuehl"/>
          <w:sz w:val="2"/>
          <w:szCs w:val="2"/>
          <w:rtl/>
        </w:rPr>
      </w:pP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u w:val="single"/>
          <w:shd w:val="clear" w:color="auto" w:fill="FFFF99"/>
          <w:rtl/>
        </w:rPr>
        <w:t>4.</w:t>
      </w:r>
      <w:r w:rsidRPr="003C59B7">
        <w:rPr>
          <w:rStyle w:val="default"/>
          <w:rFonts w:cs="FrankRuehl"/>
          <w:vanish/>
          <w:sz w:val="22"/>
          <w:szCs w:val="22"/>
          <w:shd w:val="clear" w:color="auto" w:fill="FFFF99"/>
          <w:rtl/>
        </w:rPr>
        <w:tab/>
        <w:t>בעל גלריה לאמנות ינהל פרט לספרים ולתעוד המפורטים בסעיפים קטנים 2(א) עד 2(ד) רישום תנועת דברי האמנות המוצגים בגלריה. הרישום כאמור ינוהל בספר כרוך ויכלול לגבי כל דבר אמנות את הפרטים הבאים:</w:t>
      </w:r>
      <w:bookmarkEnd w:id="8"/>
    </w:p>
    <w:p w:rsidR="002F2DCA" w:rsidRDefault="002F2DCA" w:rsidP="002F2DCA">
      <w:pPr>
        <w:pStyle w:val="P00"/>
        <w:spacing w:before="72"/>
        <w:ind w:left="0" w:right="1134"/>
        <w:rPr>
          <w:rStyle w:val="default"/>
          <w:rFonts w:cs="FrankRuehl"/>
          <w:rtl/>
        </w:rPr>
      </w:pPr>
      <w:bookmarkStart w:id="9" w:name="Seif56"/>
      <w:bookmarkEnd w:id="9"/>
      <w:r>
        <w:rPr>
          <w:rStyle w:val="default"/>
          <w:rFonts w:cs="FrankRuehl"/>
        </w:rPr>
        <mc:AlternateContent>
          <mc:Choice Requires="wps">
            <w:drawing>
              <wp:anchor distT="0" distB="0" distL="114300" distR="114300" simplePos="0" relativeHeight="251677696" behindDoc="0" locked="1" layoutInCell="0" allowOverlap="1">
                <wp:simplePos x="0" y="0"/>
                <wp:positionH relativeFrom="column">
                  <wp:posOffset>5899150</wp:posOffset>
                </wp:positionH>
                <wp:positionV relativeFrom="paragraph">
                  <wp:posOffset>102235</wp:posOffset>
                </wp:positionV>
                <wp:extent cx="953135" cy="321945"/>
                <wp:effectExtent l="1270" t="1270" r="0" b="635"/>
                <wp:wrapNone/>
                <wp:docPr id="5"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21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מכ</w:t>
                            </w:r>
                            <w:r>
                              <w:rPr>
                                <w:rFonts w:cs="Miriam" w:hint="cs"/>
                                <w:sz w:val="18"/>
                                <w:szCs w:val="18"/>
                                <w:rtl/>
                              </w:rPr>
                              <w:t xml:space="preserve">ירות </w:t>
                            </w:r>
                            <w:r>
                              <w:rPr>
                                <w:rFonts w:cs="Miriam"/>
                                <w:sz w:val="18"/>
                                <w:szCs w:val="18"/>
                                <w:rtl/>
                              </w:rPr>
                              <w:t>תכ</w:t>
                            </w:r>
                            <w:r>
                              <w:rPr>
                                <w:rFonts w:cs="Miriam" w:hint="cs"/>
                                <w:sz w:val="18"/>
                                <w:szCs w:val="18"/>
                                <w:rtl/>
                              </w:rPr>
                              <w:t>שיטים</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מ"ד-</w:t>
                            </w:r>
                            <w:r>
                              <w:rPr>
                                <w:rFonts w:cs="Miriam"/>
                                <w:sz w:val="18"/>
                                <w:szCs w:val="18"/>
                                <w:rtl/>
                              </w:rPr>
                              <w:t>1984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 o:spid="_x0000_s1054" style="position:absolute;left:0;text-align:left;margin-left:464.5pt;margin-top:8.05pt;width:75.05pt;height:2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QC9gIAAGcGAAAOAAAAZHJzL2Uyb0RvYy54bWysVcGO0zAQvSPxD5bv2SRt2ibRpqs2bRDS&#10;AistfICbOI1FYgfb3XRBfAR3BJ/V32HstN22cEAsPURjezx+b97M9Ppm29TogUrFBE+wf+VhRHku&#10;CsbXCf7wPnNCjJQmvCC14DTBj1Thm+nLF9ddG9OBqERdUIkgCFdx1ya40rqNXVflFW2IuhIt5XBY&#10;CtkQDUu5dgtJOoje1O7A88ZuJ2TRSpFTpWB30R/iqY1fljTX78pSUY3qBAM2bb/Sflfm606vSbyW&#10;pK1YvodB/gFFQxiHR4+hFkQTtJHst1ANy6VQotRXuWhcUZYsp5YDsPG9Czb3FWmp5QLJUe0xTer/&#10;hc3fPtxJxIoEjzDipAGJdj9233ffdj/RyGSna1UMTvftnTT8VHsr8o8KcZFWhK/pTErRVZQUgMk3&#10;/u7ZBbNQcBWtujeigOBko4VN1LaUjQkIKUBbq8fjUQ+61SiHzWg09IeAK4ej4cCPAovIJfHhciuV&#10;fkVFg4yRYAly2+Dk4VZpA4bEBxfzFhcZq2srec3PNsCx36G2ZvrbJAYgYBpPA8nq+SXyomW4DAMn&#10;GIyXTuAtFs4sSwNnnPmT0WK4SNOF/9Wg8IO4YkVBuXn0UFt+8Hfa7au8r4pjdSlRs8KEM5CUXK/S&#10;WqIHArWd2Z8VAE6e3NxzGDYlwOWCkj8IvPkgcrJxOHGCLBg50cQLHc+P5tHYC6JgkZ1TumWcPp8S&#10;6kBXyJrV7AT0BTfPyzLPtirIdObWMA3To2ZNgkPP/Pp+NvW45IUVWhNW9/ZJKgz8P6dilo28STAM&#10;nclkNHSC4dJz5mGWOrPUH48ny3k6X16ou7QVo56fDavJSfmd4N2/8QQZEnGoTdtwpsf6XtXb1db2&#10;8yA8tO9KFI/QglJAi8AMhGkNRiXkZ4w6mHwJVp82RFKM6tcc2tiMyYMhD8bqYBCew9UEa4x6M9X9&#10;ON20kq0riOxbObmYQauXzLahGQM9CqBgFjDNLJn95DXj8nRtvZ7+H6a/AAAA//8DAFBLAwQUAAYA&#10;CAAAACEAMj4ALt4AAAAKAQAADwAAAGRycy9kb3ducmV2LnhtbEyPQUvEMBCF74L/IYzgRdy0BWtb&#10;my4irHh1FbG3bDO2xWZSkuy2/ntnT3qbx3u8+V69Xe0kTujD6EhBuklAIHXOjNQreH/b3RYgQtRk&#10;9OQIFfxggG1zeVHryriFXvG0j73gEgqVVjDEOFdShm5Aq8PGzUjsfTlvdWTpe2m8XrjcTjJLklxa&#10;PRJ/GPSMTwN23/ujVSB162+KXTt+PE8p+ZesXcLnnVLXV+vjA4iIa/wLwxmf0aFhpoM7kgliUlBm&#10;JW+JbOQpiHMguS/5OijI8wJkU8v/E5pfAAAA//8DAFBLAQItABQABgAIAAAAIQC2gziS/gAAAOEB&#10;AAATAAAAAAAAAAAAAAAAAAAAAABbQ29udGVudF9UeXBlc10ueG1sUEsBAi0AFAAGAAgAAAAhADj9&#10;If/WAAAAlAEAAAsAAAAAAAAAAAAAAAAALwEAAF9yZWxzLy5yZWxzUEsBAi0AFAAGAAgAAAAhAM2L&#10;xAL2AgAAZwYAAA4AAAAAAAAAAAAAAAAALgIAAGRycy9lMm9Eb2MueG1sUEsBAi0AFAAGAAgAAAAh&#10;ADI+AC7eAAAACgEAAA8AAAAAAAAAAAAAAAAAUAUAAGRycy9kb3ducmV2LnhtbFBLBQYAAAAABAAE&#10;APMAAABbBg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מכ</w:t>
                      </w:r>
                      <w:r>
                        <w:rPr>
                          <w:rFonts w:cs="Miriam" w:hint="cs"/>
                          <w:sz w:val="18"/>
                          <w:szCs w:val="18"/>
                          <w:rtl/>
                        </w:rPr>
                        <w:t xml:space="preserve">ירות </w:t>
                      </w:r>
                      <w:r>
                        <w:rPr>
                          <w:rFonts w:cs="Miriam"/>
                          <w:sz w:val="18"/>
                          <w:szCs w:val="18"/>
                          <w:rtl/>
                        </w:rPr>
                        <w:t>תכ</w:t>
                      </w:r>
                      <w:r>
                        <w:rPr>
                          <w:rFonts w:cs="Miriam" w:hint="cs"/>
                          <w:sz w:val="18"/>
                          <w:szCs w:val="18"/>
                          <w:rtl/>
                        </w:rPr>
                        <w:t>שיטים</w:t>
                      </w:r>
                    </w:p>
                    <w:p w:rsidR="002F2DCA" w:rsidRDefault="002F2DCA" w:rsidP="002F2DCA">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מ"ד-</w:t>
                      </w:r>
                      <w:r>
                        <w:rPr>
                          <w:rFonts w:cs="Miriam"/>
                          <w:sz w:val="18"/>
                          <w:szCs w:val="18"/>
                          <w:rtl/>
                        </w:rPr>
                        <w:t>1984</w:t>
                      </w:r>
                    </w:p>
                  </w:txbxContent>
                </v:textbox>
                <w10:anchorlock/>
              </v:rect>
            </w:pict>
          </mc:Fallback>
        </mc:AlternateContent>
      </w:r>
      <w:r>
        <w:rPr>
          <w:rStyle w:val="default"/>
          <w:rFonts w:cs="FrankRuehl"/>
          <w:rtl/>
        </w:rPr>
        <w:t>5.</w:t>
      </w:r>
      <w:r>
        <w:rPr>
          <w:rStyle w:val="default"/>
          <w:rFonts w:cs="FrankRuehl"/>
          <w:rtl/>
        </w:rPr>
        <w:tab/>
        <w:t>קמעונאי המוכר מוצרים ממתכות יקרות וכן תכשיטים משובצים אבנים יקרות ירשום בחשבונית:</w:t>
      </w:r>
    </w:p>
    <w:p w:rsidR="002F2DCA" w:rsidRDefault="002F2DCA" w:rsidP="002F2DCA">
      <w:pPr>
        <w:pStyle w:val="P00"/>
        <w:spacing w:before="72"/>
        <w:ind w:left="624" w:right="1134"/>
        <w:rPr>
          <w:rStyle w:val="default"/>
          <w:rFonts w:cs="FrankRuehl"/>
          <w:rtl/>
        </w:rPr>
      </w:pPr>
      <w:r>
        <w:rPr>
          <w:rStyle w:val="default"/>
          <w:rFonts w:cs="FrankRuehl"/>
          <w:rtl/>
        </w:rPr>
        <w:t>(1)</w:t>
      </w:r>
      <w:r>
        <w:rPr>
          <w:rStyle w:val="default"/>
          <w:rFonts w:cs="FrankRuehl"/>
          <w:rtl/>
        </w:rPr>
        <w:tab/>
        <w:t>משקל וסוג המתכת היקרה ותכולת המתכת הטהורה;</w:t>
      </w:r>
    </w:p>
    <w:p w:rsidR="002F2DCA" w:rsidRDefault="002F2DCA" w:rsidP="002F2DCA">
      <w:pPr>
        <w:pStyle w:val="P00"/>
        <w:spacing w:before="72"/>
        <w:ind w:left="624" w:right="1134"/>
        <w:rPr>
          <w:rStyle w:val="default"/>
          <w:rFonts w:cs="FrankRuehl"/>
          <w:rtl/>
        </w:rPr>
      </w:pPr>
      <w:r>
        <w:rPr>
          <w:rFonts w:cs="FrankRuehl"/>
          <w:sz w:val="26"/>
          <w:rtl/>
          <w:lang w:eastAsia="en-US"/>
        </w:rPr>
        <mc:AlternateContent>
          <mc:Choice Requires="wps">
            <w:drawing>
              <wp:anchor distT="0" distB="0" distL="114300" distR="114300" simplePos="0" relativeHeight="251689984" behindDoc="0" locked="0" layoutInCell="1" allowOverlap="1">
                <wp:simplePos x="0" y="0"/>
                <wp:positionH relativeFrom="column">
                  <wp:posOffset>5875020</wp:posOffset>
                </wp:positionH>
                <wp:positionV relativeFrom="paragraph">
                  <wp:posOffset>90170</wp:posOffset>
                </wp:positionV>
                <wp:extent cx="1012825" cy="204470"/>
                <wp:effectExtent l="0" t="4445" r="635" b="63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hint="cs"/>
                                <w:sz w:val="18"/>
                                <w:szCs w:val="18"/>
                                <w:rtl/>
                              </w:rPr>
                              <w:t xml:space="preserve">הוראות </w:t>
                            </w:r>
                            <w:r>
                              <w:rPr>
                                <w:rFonts w:cs="Miriam"/>
                                <w:sz w:val="18"/>
                                <w:szCs w:val="18"/>
                                <w:rtl/>
                              </w:rPr>
                              <w:t>תש</w:t>
                            </w:r>
                            <w:r>
                              <w:rPr>
                                <w:rFonts w:cs="Miriam" w:hint="cs"/>
                                <w:sz w:val="18"/>
                                <w:szCs w:val="18"/>
                                <w:rtl/>
                              </w:rPr>
                              <w:t>"ס-</w:t>
                            </w:r>
                            <w:r>
                              <w:rPr>
                                <w:rFonts w:cs="Miriam"/>
                                <w:sz w:val="18"/>
                                <w:szCs w:val="18"/>
                                <w:rtl/>
                              </w:rPr>
                              <w:t>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 o:spid="_x0000_s1055" type="#_x0000_t202" style="position:absolute;left:0;text-align:left;margin-left:462.6pt;margin-top:7.1pt;width:79.75pt;height:1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KeCAMAAIMGAAAOAAAAZHJzL2Uyb0RvYy54bWysVcuO0zAU3SPxD5b3mTzqtkk0GdSmDUIa&#10;HhLwAW7iNBaJHWzPpAPiI9jBkhUSP9Tf4dqZdjoDCwR0Eflxfe4599XzJ7uuRddMaS5FhsOzACMm&#10;Sllxsc3w2zeFF2OkDRUVbaVgGb5hGj+5ePzofOhTFslGthVTCECEToc+w40xfer7umxYR/WZ7JmA&#10;y1qqjhrYqq1fKToAetf6URDM/EGqqleyZFrD6Wq8xBcOv65ZaV7WtWYGtRkGbsZ9lftu7Ne/OKfp&#10;VtG+4eUtDfoXLDrKBTg9Qq2ooehK8V+gOl4qqWVtzkrZ+bKuecmcBlATBg/UvG5oz5wWCI7uj2HS&#10;/w+2fHH9SiFeZZhgJGgHKdr/2H/df97/QPsv++/7b/sviNgwDb1Owfp1D/Zmt5Q7SLeTrPtLWb7T&#10;SMi8oWLLFkrJoWG0ApqhfemfPB1xtAXZDM9lBf7olZEOaFerzsYQooIAHdJ1c0wR2xlUWpdBGMXR&#10;FKMS7qKAkLnLoU/Tw+teafOUyQ7ZRYYVlIBDp9eX2lg2ND2YWGdCFrxtXRm04t4BGI4nzNXR+Jqm&#10;wASW1tJycjn+mATJOl7HxCPRbO2RYLXyFkVOvFkRzqerySrPV+EnyyIkacOrignr9FBvIfmzfN5W&#10;/lgpx4rTsuWVhbOUtNpu8lahawr1XrifywDc3Jn592m4kICWB5LCiATLKPGKWTz3SEGmXjIPYi8I&#10;k2UyC0hCVsV9SZdcsH+XhIYMJ1PIsJNzR/qBtsD9ftVG044bmCgt7zIcH41oagtyLSqXaEN5O65P&#10;QmHp/z4Ui2IazMkk9ubz6cQjk3XgLeMi9xZ5OJvN18t8uX6Q3bWrGP3v0XA5OSm/E763Pu4oQ70e&#10;atN1nG2ysd3MbrNzPR4lh07eyOoGelBJaBFoNJjgsGik+oDRANMww/r9FVUMo/aZgD6ezCCUMD7d&#10;Bhbq9HRzOKWiBIgMG4zGZW7GUXvVK75twMM4MYRcQM/X3LWjHQ4jG5BiNzDpnKjbqWxH6eneWd39&#10;d1z8BAAA//8DAFBLAwQUAAYACAAAACEAyyLje+AAAAAKAQAADwAAAGRycy9kb3ducmV2LnhtbEyP&#10;wU6DQBCG7ya+w2ZMvNlFRKzI0hjRxGgvtr30tmVHILKzhN0C+vROT3qaTP4v/3yTr2bbiREH3zpS&#10;cL2IQCBVzrRUK9htX66WIHzQZHTnCBV8o4dVcX6W68y4iT5w3IRacAn5TCtoQugzKX3VoNV+4Xok&#10;zj7dYHXgdailGfTE5baTcRSl0uqW+EKje3xqsPraHK2C9nlY3/zs6/T1bRemUL6XZj2WSl1ezI8P&#10;IALO4Q+Gkz6rQ8FOB3ck40Wn4D6+jRnlIOF5AqJlcgfioCBJE5BFLv+/UPwCAAD//wMAUEsBAi0A&#10;FAAGAAgAAAAhALaDOJL+AAAA4QEAABMAAAAAAAAAAAAAAAAAAAAAAFtDb250ZW50X1R5cGVzXS54&#10;bWxQSwECLQAUAAYACAAAACEAOP0h/9YAAACUAQAACwAAAAAAAAAAAAAAAAAvAQAAX3JlbHMvLnJl&#10;bHNQSwECLQAUAAYACAAAACEA2XWCnggDAACDBgAADgAAAAAAAAAAAAAAAAAuAgAAZHJzL2Uyb0Rv&#10;Yy54bWxQSwECLQAUAAYACAAAACEAyyLje+AAAAAKAQAADwAAAAAAAAAAAAAAAABiBQAAZHJzL2Rv&#10;d25yZXYueG1sUEsFBgAAAAAEAAQA8wAAAG8GAAAAAA==&#10;" filled="f" stroked="f">
                <v:textbox inset="1mm,0,1mm,0">
                  <w:txbxContent>
                    <w:p w:rsidR="002F2DCA" w:rsidRDefault="002F2DCA" w:rsidP="002F2DCA">
                      <w:pPr>
                        <w:spacing w:line="160" w:lineRule="exact"/>
                        <w:rPr>
                          <w:rFonts w:cs="Miriam"/>
                          <w:noProof/>
                          <w:sz w:val="18"/>
                          <w:szCs w:val="18"/>
                          <w:rtl/>
                        </w:rPr>
                      </w:pPr>
                      <w:r>
                        <w:rPr>
                          <w:rFonts w:cs="Miriam" w:hint="cs"/>
                          <w:sz w:val="18"/>
                          <w:szCs w:val="18"/>
                          <w:rtl/>
                        </w:rPr>
                        <w:t xml:space="preserve">הוראות </w:t>
                      </w:r>
                      <w:r>
                        <w:rPr>
                          <w:rFonts w:cs="Miriam"/>
                          <w:sz w:val="18"/>
                          <w:szCs w:val="18"/>
                          <w:rtl/>
                        </w:rPr>
                        <w:t>תש</w:t>
                      </w:r>
                      <w:r>
                        <w:rPr>
                          <w:rFonts w:cs="Miriam" w:hint="cs"/>
                          <w:sz w:val="18"/>
                          <w:szCs w:val="18"/>
                          <w:rtl/>
                        </w:rPr>
                        <w:t>"ס-</w:t>
                      </w:r>
                      <w:r>
                        <w:rPr>
                          <w:rFonts w:cs="Miriam"/>
                          <w:sz w:val="18"/>
                          <w:szCs w:val="18"/>
                          <w:rtl/>
                        </w:rPr>
                        <w:t>1999</w:t>
                      </w:r>
                    </w:p>
                  </w:txbxContent>
                </v:textbox>
              </v:shape>
            </w:pict>
          </mc:Fallback>
        </mc:AlternateContent>
      </w:r>
      <w:r>
        <w:rPr>
          <w:rStyle w:val="default"/>
          <w:rFonts w:cs="FrankRuehl"/>
          <w:rtl/>
        </w:rPr>
        <w:t>(2)</w:t>
      </w:r>
      <w:r>
        <w:rPr>
          <w:rStyle w:val="default"/>
          <w:rFonts w:cs="FrankRuehl"/>
          <w:rtl/>
        </w:rPr>
        <w:tab/>
        <w:t>משקל וסוג האבנים היקרות;</w:t>
      </w:r>
    </w:p>
    <w:p w:rsidR="002F2DCA" w:rsidRDefault="002F2DCA" w:rsidP="002F2DCA">
      <w:pPr>
        <w:pStyle w:val="P00"/>
        <w:spacing w:before="72"/>
        <w:ind w:left="1021" w:right="1134"/>
        <w:rPr>
          <w:rStyle w:val="default"/>
          <w:rFonts w:cs="FrankRuehl"/>
          <w:rtl/>
        </w:rPr>
      </w:pPr>
      <w:r>
        <w:rPr>
          <w:rStyle w:val="default"/>
          <w:rFonts w:cs="FrankRuehl"/>
          <w:rtl/>
        </w:rPr>
        <w:t xml:space="preserve">לענין זה, "מתכת יקרה" </w:t>
      </w:r>
      <w:r>
        <w:rPr>
          <w:rStyle w:val="default"/>
          <w:rFonts w:cs="FrankRuehl" w:hint="cs"/>
          <w:rtl/>
        </w:rPr>
        <w:t>-</w:t>
      </w:r>
      <w:r>
        <w:rPr>
          <w:rStyle w:val="default"/>
          <w:rFonts w:cs="FrankRuehl"/>
          <w:rtl/>
        </w:rPr>
        <w:t xml:space="preserve"> לרבות זהב, כסף ופלטינה;</w:t>
      </w:r>
    </w:p>
    <w:p w:rsidR="002F2DCA" w:rsidRDefault="002F2DCA" w:rsidP="002F2DCA">
      <w:pPr>
        <w:pStyle w:val="P00"/>
        <w:spacing w:before="72"/>
        <w:ind w:left="1021" w:right="1134"/>
        <w:rPr>
          <w:rStyle w:val="default"/>
          <w:rFonts w:cs="FrankRuehl" w:hint="cs"/>
          <w:rtl/>
        </w:rPr>
      </w:pPr>
      <w:r>
        <w:rPr>
          <w:rStyle w:val="default"/>
          <w:rFonts w:cs="FrankRuehl"/>
          <w:rtl/>
        </w:rPr>
        <w:t xml:space="preserve">"אבנים יקרות" </w:t>
      </w:r>
      <w:r>
        <w:rPr>
          <w:rStyle w:val="default"/>
          <w:rFonts w:cs="FrankRuehl" w:hint="cs"/>
          <w:rtl/>
        </w:rPr>
        <w:t>-</w:t>
      </w:r>
      <w:r>
        <w:rPr>
          <w:rStyle w:val="default"/>
          <w:rFonts w:cs="FrankRuehl"/>
          <w:rtl/>
        </w:rPr>
        <w:t xml:space="preserve"> לרבות יהלום, אודם, ברקת וספיר.</w:t>
      </w: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bookmarkStart w:id="10" w:name="Rov222"/>
      <w:r w:rsidRPr="003C59B7">
        <w:rPr>
          <w:rFonts w:cs="FrankRuehl" w:hint="cs"/>
          <w:vanish/>
          <w:color w:val="FF0000"/>
          <w:szCs w:val="20"/>
          <w:shd w:val="clear" w:color="auto" w:fill="FFFF99"/>
          <w:rtl/>
        </w:rPr>
        <w:t>מיום 1.4.1984</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2F2DCA" w:rsidRPr="003C59B7" w:rsidRDefault="002F2DCA" w:rsidP="002F2DCA">
      <w:pPr>
        <w:pStyle w:val="P00"/>
        <w:spacing w:before="0"/>
        <w:ind w:left="0" w:right="1134"/>
        <w:rPr>
          <w:rFonts w:cs="FrankRuehl" w:hint="cs"/>
          <w:vanish/>
          <w:szCs w:val="20"/>
          <w:shd w:val="clear" w:color="auto" w:fill="FFFF99"/>
          <w:rtl/>
        </w:rPr>
      </w:pPr>
      <w:hyperlink r:id="rId49"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1222</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5</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2F2DCA" w:rsidRPr="003C59B7" w:rsidRDefault="002F2DCA" w:rsidP="002F2DCA">
      <w:pPr>
        <w:pStyle w:val="P00"/>
        <w:spacing w:before="0"/>
        <w:ind w:left="0" w:right="1134"/>
        <w:rPr>
          <w:rFonts w:cs="FrankRuehl" w:hint="cs"/>
          <w:vanish/>
          <w:szCs w:val="20"/>
          <w:shd w:val="clear" w:color="auto" w:fill="FFFF99"/>
          <w:rtl/>
        </w:rPr>
      </w:pPr>
      <w:hyperlink r:id="rId50"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209</w:t>
      </w:r>
    </w:p>
    <w:p w:rsidR="002F2DCA" w:rsidRPr="003C59B7" w:rsidRDefault="002F2DCA" w:rsidP="002F2DCA">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קמעונאי המוכר מוצרים ממתכות יקרות וכן תכשיטים משובצים אבנים יקרות ירשום בחשבונית:</w:t>
      </w:r>
    </w:p>
    <w:p w:rsidR="002F2DCA" w:rsidRPr="003C59B7" w:rsidRDefault="002F2DCA" w:rsidP="002F2DCA">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משקל וסוג המתכת היקרה ותכולת המתכת הטהורה;</w:t>
      </w:r>
    </w:p>
    <w:p w:rsidR="002F2DCA" w:rsidRPr="003C59B7" w:rsidRDefault="002F2DCA" w:rsidP="002F2DCA">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משקל וסוג האבנים היקרות;</w:t>
      </w:r>
    </w:p>
    <w:p w:rsidR="002F2DCA" w:rsidRPr="003C59B7" w:rsidRDefault="002F2DCA" w:rsidP="002F2DCA">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 xml:space="preserve">לענין זה, "מתכת יקרה" — </w:t>
      </w:r>
      <w:r w:rsidRPr="003C59B7">
        <w:rPr>
          <w:rStyle w:val="default"/>
          <w:rFonts w:cs="FrankRuehl"/>
          <w:vanish/>
          <w:sz w:val="22"/>
          <w:szCs w:val="22"/>
          <w:u w:val="single"/>
          <w:shd w:val="clear" w:color="auto" w:fill="FFFF99"/>
          <w:rtl/>
        </w:rPr>
        <w:t>לרבות</w:t>
      </w:r>
      <w:r w:rsidRPr="003C59B7">
        <w:rPr>
          <w:rStyle w:val="default"/>
          <w:rFonts w:cs="FrankRuehl"/>
          <w:vanish/>
          <w:sz w:val="22"/>
          <w:szCs w:val="22"/>
          <w:shd w:val="clear" w:color="auto" w:fill="FFFF99"/>
          <w:rtl/>
        </w:rPr>
        <w:t xml:space="preserve"> זהב, כסף ופלטינה;</w:t>
      </w:r>
    </w:p>
    <w:p w:rsidR="002F2DCA" w:rsidRPr="00C8600F" w:rsidRDefault="002F2DCA" w:rsidP="002F2DCA">
      <w:pPr>
        <w:pStyle w:val="P00"/>
        <w:spacing w:before="0"/>
        <w:ind w:left="1021" w:right="1134"/>
        <w:rPr>
          <w:rStyle w:val="default"/>
          <w:rFonts w:cs="FrankRuehl" w:hint="cs"/>
          <w:sz w:val="2"/>
          <w:szCs w:val="2"/>
          <w:rtl/>
        </w:rPr>
      </w:pPr>
      <w:r w:rsidRPr="003C59B7">
        <w:rPr>
          <w:rStyle w:val="default"/>
          <w:rFonts w:cs="FrankRuehl"/>
          <w:vanish/>
          <w:sz w:val="22"/>
          <w:szCs w:val="22"/>
          <w:shd w:val="clear" w:color="auto" w:fill="FFFF99"/>
          <w:rtl/>
        </w:rPr>
        <w:t xml:space="preserve">"אבנים יקרות" — </w:t>
      </w:r>
      <w:r w:rsidRPr="003C59B7">
        <w:rPr>
          <w:rStyle w:val="default"/>
          <w:rFonts w:cs="FrankRuehl"/>
          <w:vanish/>
          <w:sz w:val="22"/>
          <w:szCs w:val="22"/>
          <w:u w:val="single"/>
          <w:shd w:val="clear" w:color="auto" w:fill="FFFF99"/>
          <w:rtl/>
        </w:rPr>
        <w:t>לרבות</w:t>
      </w:r>
      <w:r w:rsidRPr="003C59B7">
        <w:rPr>
          <w:rStyle w:val="default"/>
          <w:rFonts w:cs="FrankRuehl"/>
          <w:vanish/>
          <w:sz w:val="22"/>
          <w:szCs w:val="22"/>
          <w:shd w:val="clear" w:color="auto" w:fill="FFFF99"/>
          <w:rtl/>
        </w:rPr>
        <w:t xml:space="preserve"> יהלום, אודם, ברקת וספיר.</w:t>
      </w:r>
      <w:bookmarkEnd w:id="10"/>
    </w:p>
    <w:p w:rsidR="002F2DCA" w:rsidRDefault="002F2DCA" w:rsidP="002F2DCA">
      <w:pPr>
        <w:pStyle w:val="P00"/>
        <w:spacing w:before="72"/>
        <w:ind w:left="0" w:right="1134"/>
        <w:rPr>
          <w:rStyle w:val="default"/>
          <w:rFonts w:cs="FrankRuehl" w:hint="cs"/>
          <w:rtl/>
        </w:rPr>
      </w:pPr>
      <w:bookmarkStart w:id="11" w:name="Seif57"/>
      <w:bookmarkEnd w:id="11"/>
      <w:r>
        <w:rPr>
          <w:rStyle w:val="default"/>
          <w:rFonts w:cs="FrankRuehl"/>
        </w:rPr>
        <mc:AlternateContent>
          <mc:Choice Requires="wps">
            <w:drawing>
              <wp:anchor distT="0" distB="0" distL="114300" distR="114300" simplePos="0" relativeHeight="251678720" behindDoc="0" locked="1" layoutInCell="0" allowOverlap="1">
                <wp:simplePos x="0" y="0"/>
                <wp:positionH relativeFrom="column">
                  <wp:posOffset>5899150</wp:posOffset>
                </wp:positionH>
                <wp:positionV relativeFrom="paragraph">
                  <wp:posOffset>102235</wp:posOffset>
                </wp:positionV>
                <wp:extent cx="953135" cy="614045"/>
                <wp:effectExtent l="1270" t="4445" r="0" b="63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14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2F2DCA" w:rsidRDefault="002F2DCA" w:rsidP="002F2DCA">
                            <w:pPr>
                              <w:spacing w:line="160" w:lineRule="exact"/>
                              <w:rPr>
                                <w:rFonts w:cs="Miriam"/>
                                <w:noProof/>
                                <w:sz w:val="18"/>
                                <w:szCs w:val="18"/>
                                <w:rtl/>
                              </w:rPr>
                            </w:pPr>
                            <w:r>
                              <w:rPr>
                                <w:rFonts w:cs="Miriam"/>
                                <w:sz w:val="18"/>
                                <w:szCs w:val="18"/>
                                <w:rtl/>
                              </w:rPr>
                              <w:t>פט</w:t>
                            </w:r>
                            <w:r>
                              <w:rPr>
                                <w:rFonts w:cs="Miriam" w:hint="cs"/>
                                <w:sz w:val="18"/>
                                <w:szCs w:val="18"/>
                                <w:rtl/>
                              </w:rPr>
                              <w:t>ור</w:t>
                            </w:r>
                          </w:p>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w:t>
                            </w:r>
                            <w:r>
                              <w:rPr>
                                <w:rFonts w:cs="Miriam"/>
                                <w:sz w:val="18"/>
                                <w:szCs w:val="18"/>
                                <w:rtl/>
                              </w:rPr>
                              <w:t>א</w:t>
                            </w:r>
                            <w:r>
                              <w:rPr>
                                <w:rFonts w:cs="Miriam" w:hint="cs"/>
                                <w:sz w:val="18"/>
                                <w:szCs w:val="18"/>
                                <w:rtl/>
                              </w:rPr>
                              <w:t>-</w:t>
                            </w:r>
                            <w:r>
                              <w:rPr>
                                <w:rFonts w:cs="Miriam"/>
                                <w:sz w:val="18"/>
                                <w:szCs w:val="18"/>
                                <w:rtl/>
                              </w:rPr>
                              <w:t>1981</w:t>
                            </w:r>
                          </w:p>
                          <w:p w:rsidR="002F2DCA" w:rsidRDefault="002F2DCA" w:rsidP="002F2DCA">
                            <w:pPr>
                              <w:spacing w:line="160" w:lineRule="exact"/>
                              <w:rPr>
                                <w:rFonts w:cs="Miriam" w:hint="cs"/>
                                <w:sz w:val="18"/>
                                <w:szCs w:val="18"/>
                                <w:rtl/>
                              </w:rPr>
                            </w:pPr>
                            <w:r>
                              <w:rPr>
                                <w:rFonts w:cs="Miriam" w:hint="cs"/>
                                <w:sz w:val="18"/>
                                <w:szCs w:val="18"/>
                                <w:rtl/>
                              </w:rPr>
                              <w:t>הוראות (מס' 3) תשמ"ג-1983</w:t>
                            </w:r>
                          </w:p>
                          <w:p w:rsidR="002F2DCA" w:rsidRDefault="002F2DCA" w:rsidP="002F2DCA">
                            <w:pPr>
                              <w:spacing w:line="160" w:lineRule="exact"/>
                              <w:rPr>
                                <w:rFonts w:cs="Miriam" w:hint="cs"/>
                                <w:noProof/>
                                <w:sz w:val="18"/>
                                <w:szCs w:val="18"/>
                                <w:rtl/>
                              </w:rPr>
                            </w:pPr>
                            <w:r>
                              <w:rPr>
                                <w:rFonts w:cs="Miriam" w:hint="cs"/>
                                <w:sz w:val="18"/>
                                <w:szCs w:val="18"/>
                                <w:rtl/>
                              </w:rPr>
                              <w:t>הוראות תשמ"ד-1984</w:t>
                            </w:r>
                          </w:p>
                          <w:p w:rsidR="002F2DCA" w:rsidRDefault="002F2DCA" w:rsidP="002F2DCA">
                            <w:pPr>
                              <w:spacing w:line="160" w:lineRule="exact"/>
                              <w:rPr>
                                <w:rFonts w:cs="Miriam"/>
                                <w:noProof/>
                                <w:sz w:val="18"/>
                                <w:szCs w:val="18"/>
                                <w:rtl/>
                              </w:rPr>
                            </w:pPr>
                            <w:r>
                              <w:rPr>
                                <w:rFonts w:cs="Miriam" w:hint="cs"/>
                                <w:sz w:val="18"/>
                                <w:szCs w:val="18"/>
                                <w:rtl/>
                              </w:rPr>
                              <w:t xml:space="preserve">הוראות </w:t>
                            </w:r>
                            <w:r>
                              <w:rPr>
                                <w:rFonts w:cs="Miriam"/>
                                <w:sz w:val="18"/>
                                <w:szCs w:val="18"/>
                                <w:rtl/>
                              </w:rPr>
                              <w:t>תש</w:t>
                            </w:r>
                            <w:r>
                              <w:rPr>
                                <w:rFonts w:cs="Miriam" w:hint="cs"/>
                                <w:sz w:val="18"/>
                                <w:szCs w:val="18"/>
                                <w:rtl/>
                              </w:rPr>
                              <w:t>"ס-</w:t>
                            </w:r>
                            <w:r>
                              <w:rPr>
                                <w:rFonts w:cs="Miriam"/>
                                <w:sz w:val="18"/>
                                <w:szCs w:val="18"/>
                                <w:rtl/>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56" style="position:absolute;left:0;text-align:left;margin-left:464.5pt;margin-top:8.05pt;width:75.05pt;height:4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E/9AIAAGcGAAAOAAAAZHJzL2Uyb0RvYy54bWysVcuO0zAU3SPxD5b3mTht+oomHbVpg5AG&#10;GGngA9zEaSwSO9jupAPiI9gj+Kz+DtdO22kLC8SQRXTtXF+fc+4j1zfbukIPTGkuRYyDK4IRE5nM&#10;uVjH+MP71BtjpA0VOa2kYDF+ZBrfTF++uG6biPVkKaucKQRBhI7aJsalMU3k+zorWU31lWyYgI+F&#10;VDU1sFRrP1e0heh15fcIGfqtVHmjZMa0ht1F9xFPXfyiYJl5VxSaGVTFGLAZ91buvbJvf3pNo7Wi&#10;TcmzPQz6DyhqygVcegy1oIaijeK/hap5pqSWhbnKZO3LouAZcxyATUAu2NyXtGGOC4ijm6NM+v+F&#10;zd4+3CnE8xj3MRK0hhTtfuy+777tfqK+VadtdARO982dsvx0cyuzjxoJmZRUrNlMKdmWjOaAKbD+&#10;/tkBu9BwFK3aNzKH4HRjpBNqW6jaBgQJ0Nbl4/GYD7Y1KIPNyaAf9AcYZfBpGIQkHLgbaHQ43Cht&#10;XjFZI2vEWEG6XXD6cKuNBUOjg4u9S8iUV5VLeSXONsCx22GuZrrTNAIgYFpPC8nl88uETJbj5Tj0&#10;wt5w6YVksfBmaRJ6wzQYDRb9RZIsgq8WRRBGJc9zJuylh9oKwr/L3b7Ku6o4VpeWFc9tOAtJq/Uq&#10;qRR6oFDbqXv28py4+ecwnCTA5YJS0AvJvDfx0uF45IVpOPAmIzL2SDCZT4YknISL9JzSLRfs+ZRQ&#10;C2UHqrmcnYC+4EZImhLXqpCmM7eaG5geFa9jPCb2sQLQyNbjUuTONpRXnX0ihYX/Zylm6YCMwv7Y&#10;G40GfS/sL4k3H6eJN0uC4XC0nCfz5UV2l65i9PPVcDk5Kb8TvPs7niCDEIfadA1ne6zrVbNdbbt+&#10;dmLYBlzJ/BFaUEloEZiBMK3BKKX6jFELky/G+tOGKoZR9VpAG9sxeTDUwVgdDCoyOBpjg1FnJqYb&#10;p5tG8XUJkQOXTiFn0OoFd234hAIo2AVMM0dmP3ntuDxdO6+n/8P0FwAAAP//AwBQSwMEFAAGAAgA&#10;AAAhAJ+mLILeAAAACwEAAA8AAABkcnMvZG93bnJldi54bWxMj0FLw0AQhe+C/2EZwYvYTQLWJM2m&#10;iFDxahUxt212mgSzs2F328R/7/Sktze8x5vvVdvFjuKMPgyOFKSrBARS68xAnYKP9919DiJETUaP&#10;jlDBDwbY1tdXlS6Nm+kNz/vYCS6hUGoFfYxTKWVoe7Q6rNyExN7Reasjn76TxuuZy+0osyRZS6sH&#10;4g+9nvC5x/Z7f7IKpG78Xb5rhs+XMSX/mjVz+HpQ6vZmedqAiLjEvzBc8BkdamY6uBOZIEYFRVbw&#10;lsjGOgVxCSSPBasDqzTLQdaV/L+h/gUAAP//AwBQSwECLQAUAAYACAAAACEAtoM4kv4AAADhAQAA&#10;EwAAAAAAAAAAAAAAAAAAAAAAW0NvbnRlbnRfVHlwZXNdLnhtbFBLAQItABQABgAIAAAAIQA4/SH/&#10;1gAAAJQBAAALAAAAAAAAAAAAAAAAAC8BAABfcmVscy8ucmVsc1BLAQItABQABgAIAAAAIQAn4oE/&#10;9AIAAGcGAAAOAAAAAAAAAAAAAAAAAC4CAABkcnMvZTJvRG9jLnhtbFBLAQItABQABgAIAAAAIQCf&#10;piyC3gAAAAsBAAAPAAAAAAAAAAAAAAAAAE4FAABkcnMvZG93bnJldi54bWxQSwUGAAAAAAQABADz&#10;AAAAWQYAAAAA&#10;" o:allowincell="f" filled="f" stroked="f" strokecolor="lime" strokeweight=".25pt">
                <v:textbox inset="0,0,0,0">
                  <w:txbxContent>
                    <w:p w:rsidR="002F2DCA" w:rsidRDefault="002F2DCA" w:rsidP="002F2DCA">
                      <w:pPr>
                        <w:spacing w:line="160" w:lineRule="exact"/>
                        <w:rPr>
                          <w:rFonts w:cs="Miriam"/>
                          <w:noProof/>
                          <w:sz w:val="18"/>
                          <w:szCs w:val="18"/>
                          <w:rtl/>
                        </w:rPr>
                      </w:pPr>
                      <w:r>
                        <w:rPr>
                          <w:rFonts w:cs="Miriam"/>
                          <w:sz w:val="18"/>
                          <w:szCs w:val="18"/>
                          <w:rtl/>
                        </w:rPr>
                        <w:t>פט</w:t>
                      </w:r>
                      <w:r>
                        <w:rPr>
                          <w:rFonts w:cs="Miriam" w:hint="cs"/>
                          <w:sz w:val="18"/>
                          <w:szCs w:val="18"/>
                          <w:rtl/>
                        </w:rPr>
                        <w:t>ור</w:t>
                      </w:r>
                    </w:p>
                    <w:p w:rsidR="002F2DCA" w:rsidRDefault="002F2DCA" w:rsidP="002F2DCA">
                      <w:pPr>
                        <w:spacing w:line="160" w:lineRule="exact"/>
                        <w:rPr>
                          <w:rFonts w:cs="Miriam" w:hint="cs"/>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w:t>
                      </w:r>
                      <w:r>
                        <w:rPr>
                          <w:rFonts w:cs="Miriam"/>
                          <w:sz w:val="18"/>
                          <w:szCs w:val="18"/>
                          <w:rtl/>
                        </w:rPr>
                        <w:t>א</w:t>
                      </w:r>
                      <w:r>
                        <w:rPr>
                          <w:rFonts w:cs="Miriam" w:hint="cs"/>
                          <w:sz w:val="18"/>
                          <w:szCs w:val="18"/>
                          <w:rtl/>
                        </w:rPr>
                        <w:t>-</w:t>
                      </w:r>
                      <w:r>
                        <w:rPr>
                          <w:rFonts w:cs="Miriam"/>
                          <w:sz w:val="18"/>
                          <w:szCs w:val="18"/>
                          <w:rtl/>
                        </w:rPr>
                        <w:t>1981</w:t>
                      </w:r>
                    </w:p>
                    <w:p w:rsidR="002F2DCA" w:rsidRDefault="002F2DCA" w:rsidP="002F2DCA">
                      <w:pPr>
                        <w:spacing w:line="160" w:lineRule="exact"/>
                        <w:rPr>
                          <w:rFonts w:cs="Miriam" w:hint="cs"/>
                          <w:sz w:val="18"/>
                          <w:szCs w:val="18"/>
                          <w:rtl/>
                        </w:rPr>
                      </w:pPr>
                      <w:r>
                        <w:rPr>
                          <w:rFonts w:cs="Miriam" w:hint="cs"/>
                          <w:sz w:val="18"/>
                          <w:szCs w:val="18"/>
                          <w:rtl/>
                        </w:rPr>
                        <w:t>הוראות (מס' 3) תשמ"ג-1983</w:t>
                      </w:r>
                    </w:p>
                    <w:p w:rsidR="002F2DCA" w:rsidRDefault="002F2DCA" w:rsidP="002F2DCA">
                      <w:pPr>
                        <w:spacing w:line="160" w:lineRule="exact"/>
                        <w:rPr>
                          <w:rFonts w:cs="Miriam" w:hint="cs"/>
                          <w:noProof/>
                          <w:sz w:val="18"/>
                          <w:szCs w:val="18"/>
                          <w:rtl/>
                        </w:rPr>
                      </w:pPr>
                      <w:r>
                        <w:rPr>
                          <w:rFonts w:cs="Miriam" w:hint="cs"/>
                          <w:sz w:val="18"/>
                          <w:szCs w:val="18"/>
                          <w:rtl/>
                        </w:rPr>
                        <w:t>הוראות תשמ"ד-1984</w:t>
                      </w:r>
                    </w:p>
                    <w:p w:rsidR="002F2DCA" w:rsidRDefault="002F2DCA" w:rsidP="002F2DCA">
                      <w:pPr>
                        <w:spacing w:line="160" w:lineRule="exact"/>
                        <w:rPr>
                          <w:rFonts w:cs="Miriam"/>
                          <w:noProof/>
                          <w:sz w:val="18"/>
                          <w:szCs w:val="18"/>
                          <w:rtl/>
                        </w:rPr>
                      </w:pPr>
                      <w:r>
                        <w:rPr>
                          <w:rFonts w:cs="Miriam" w:hint="cs"/>
                          <w:sz w:val="18"/>
                          <w:szCs w:val="18"/>
                          <w:rtl/>
                        </w:rPr>
                        <w:t xml:space="preserve">הוראות </w:t>
                      </w:r>
                      <w:r>
                        <w:rPr>
                          <w:rFonts w:cs="Miriam"/>
                          <w:sz w:val="18"/>
                          <w:szCs w:val="18"/>
                          <w:rtl/>
                        </w:rPr>
                        <w:t>תש</w:t>
                      </w:r>
                      <w:r>
                        <w:rPr>
                          <w:rFonts w:cs="Miriam" w:hint="cs"/>
                          <w:sz w:val="18"/>
                          <w:szCs w:val="18"/>
                          <w:rtl/>
                        </w:rPr>
                        <w:t>"ס-</w:t>
                      </w:r>
                      <w:r>
                        <w:rPr>
                          <w:rFonts w:cs="Miriam"/>
                          <w:sz w:val="18"/>
                          <w:szCs w:val="18"/>
                          <w:rtl/>
                        </w:rPr>
                        <w:t>1999</w:t>
                      </w:r>
                    </w:p>
                  </w:txbxContent>
                </v:textbox>
                <w10:anchorlock/>
              </v:rect>
            </w:pict>
          </mc:Fallback>
        </mc:AlternateContent>
      </w:r>
      <w:r>
        <w:rPr>
          <w:rStyle w:val="default"/>
          <w:rFonts w:cs="FrankRuehl"/>
          <w:rtl/>
        </w:rPr>
        <w:t>6.</w:t>
      </w:r>
      <w:r>
        <w:rPr>
          <w:rStyle w:val="default"/>
          <w:rFonts w:cs="FrankRuehl"/>
          <w:rtl/>
        </w:rPr>
        <w:tab/>
        <w:t>על אף האמור בסעיפים 6(ב) ו-7(ג) לפרק ב' להוראות העיקריות, נישום החייב לנהל מערכת חשבונות לפי סעיף 2(ד), רשאי לא לערוך רשימת השיקים עם הסיכום היומי של סרט הקופה הרושמת.</w:t>
      </w: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bookmarkStart w:id="12" w:name="Rov221"/>
      <w:r w:rsidRPr="003C59B7">
        <w:rPr>
          <w:rFonts w:cs="FrankRuehl" w:hint="cs"/>
          <w:vanish/>
          <w:color w:val="FF0000"/>
          <w:szCs w:val="20"/>
          <w:shd w:val="clear" w:color="auto" w:fill="FFFF99"/>
          <w:rtl/>
        </w:rPr>
        <w:t>מיום 1.4.1981</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2F2DCA" w:rsidRPr="003C59B7" w:rsidRDefault="002F2DCA" w:rsidP="002F2DCA">
      <w:pPr>
        <w:pStyle w:val="P00"/>
        <w:spacing w:before="0"/>
        <w:ind w:left="0" w:right="1134"/>
        <w:rPr>
          <w:rFonts w:cs="FrankRuehl" w:hint="cs"/>
          <w:vanish/>
          <w:szCs w:val="20"/>
          <w:shd w:val="clear" w:color="auto" w:fill="FFFF99"/>
          <w:rtl/>
        </w:rPr>
      </w:pPr>
      <w:hyperlink r:id="rId51" w:history="1">
        <w:r w:rsidRPr="003C59B7">
          <w:rPr>
            <w:rStyle w:val="Hyperlink"/>
            <w:rFonts w:cs="FrankRuehl" w:hint="cs"/>
            <w:vanish/>
            <w:szCs w:val="20"/>
            <w:shd w:val="clear" w:color="auto" w:fill="FFFF99"/>
            <w:rtl/>
          </w:rPr>
          <w:t>ק"ת ת</w:t>
        </w:r>
        <w:r w:rsidRPr="003C59B7">
          <w:rPr>
            <w:rStyle w:val="Hyperlink"/>
            <w:rFonts w:cs="FrankRuehl" w:hint="cs"/>
            <w:vanish/>
            <w:szCs w:val="20"/>
            <w:shd w:val="clear" w:color="auto" w:fill="FFFF99"/>
            <w:rtl/>
          </w:rPr>
          <w:t>ש</w:t>
        </w:r>
        <w:r w:rsidRPr="003C59B7">
          <w:rPr>
            <w:rStyle w:val="Hyperlink"/>
            <w:rFonts w:cs="FrankRuehl" w:hint="cs"/>
            <w:vanish/>
            <w:szCs w:val="20"/>
            <w:shd w:val="clear" w:color="auto" w:fill="FFFF99"/>
            <w:rtl/>
          </w:rPr>
          <w:t>מ"א מס' 4218</w:t>
        </w:r>
      </w:hyperlink>
      <w:r w:rsidRPr="003C59B7">
        <w:rPr>
          <w:rFonts w:cs="FrankRuehl" w:hint="cs"/>
          <w:vanish/>
          <w:szCs w:val="20"/>
          <w:shd w:val="clear" w:color="auto" w:fill="FFFF99"/>
          <w:rtl/>
        </w:rPr>
        <w:t xml:space="preserve"> מיום 31.3.1981 עמ' 783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4</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2F2DCA" w:rsidRPr="003C59B7" w:rsidRDefault="002F2DCA" w:rsidP="002F2DCA">
      <w:pPr>
        <w:pStyle w:val="P00"/>
        <w:spacing w:before="0"/>
        <w:ind w:left="0" w:right="1134"/>
        <w:rPr>
          <w:rFonts w:cs="FrankRuehl" w:hint="cs"/>
          <w:vanish/>
          <w:szCs w:val="20"/>
          <w:shd w:val="clear" w:color="auto" w:fill="FFFF99"/>
          <w:rtl/>
        </w:rPr>
      </w:pPr>
      <w:hyperlink r:id="rId52"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1330</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vanish/>
          <w:sz w:val="22"/>
          <w:szCs w:val="22"/>
          <w:shd w:val="clear" w:color="auto" w:fill="FFFF99"/>
          <w:rtl/>
        </w:rPr>
        <w:tab/>
        <w:t>על אף האמור בסעיפים 6(ב) ו-7(</w:t>
      </w:r>
      <w:r w:rsidRPr="003C59B7">
        <w:rPr>
          <w:rStyle w:val="default"/>
          <w:rFonts w:cs="FrankRuehl" w:hint="cs"/>
          <w:vanish/>
          <w:sz w:val="22"/>
          <w:szCs w:val="22"/>
          <w:shd w:val="clear" w:color="auto" w:fill="FFFF99"/>
          <w:rtl/>
        </w:rPr>
        <w:t>ב</w:t>
      </w:r>
      <w:r w:rsidRPr="003C59B7">
        <w:rPr>
          <w:rStyle w:val="default"/>
          <w:rFonts w:cs="FrankRuehl"/>
          <w:vanish/>
          <w:sz w:val="22"/>
          <w:szCs w:val="22"/>
          <w:shd w:val="clear" w:color="auto" w:fill="FFFF99"/>
          <w:rtl/>
        </w:rPr>
        <w:t>) לפרק ב' להוראות העיקריות, נישום החייב לנהל מערכת חשבונות לפי סעי</w:t>
      </w:r>
      <w:r w:rsidRPr="003C59B7">
        <w:rPr>
          <w:rStyle w:val="default"/>
          <w:rFonts w:cs="FrankRuehl" w:hint="cs"/>
          <w:vanish/>
          <w:sz w:val="22"/>
          <w:szCs w:val="22"/>
          <w:shd w:val="clear" w:color="auto" w:fill="FFFF99"/>
          <w:rtl/>
        </w:rPr>
        <w:t>פים קטנים(ג) או (ד) לסעיף 2</w:t>
      </w:r>
      <w:r w:rsidRPr="003C59B7">
        <w:rPr>
          <w:rStyle w:val="default"/>
          <w:rFonts w:cs="FrankRuehl"/>
          <w:vanish/>
          <w:sz w:val="22"/>
          <w:szCs w:val="22"/>
          <w:shd w:val="clear" w:color="auto" w:fill="FFFF99"/>
          <w:rtl/>
        </w:rPr>
        <w:t>, רשאי לא לערוך רשימת השיקים עם הסיכום היומי של סרט הקופה הרושמת.</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2F2DCA" w:rsidRPr="003C59B7" w:rsidRDefault="002F2DCA" w:rsidP="002F2DCA">
      <w:pPr>
        <w:pStyle w:val="P00"/>
        <w:spacing w:before="0"/>
        <w:ind w:left="0" w:right="1134"/>
        <w:rPr>
          <w:rFonts w:cs="FrankRuehl" w:hint="cs"/>
          <w:vanish/>
          <w:szCs w:val="20"/>
          <w:shd w:val="clear" w:color="auto" w:fill="FFFF99"/>
          <w:rtl/>
        </w:rPr>
      </w:pPr>
      <w:hyperlink r:id="rId53"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1222</w:t>
      </w:r>
    </w:p>
    <w:p w:rsidR="002F2DCA" w:rsidRPr="003C59B7" w:rsidRDefault="002F2DCA" w:rsidP="002F2DCA">
      <w:pPr>
        <w:pStyle w:val="P00"/>
        <w:ind w:left="0"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vanish/>
          <w:sz w:val="22"/>
          <w:szCs w:val="22"/>
          <w:shd w:val="clear" w:color="auto" w:fill="FFFF99"/>
          <w:rtl/>
        </w:rPr>
        <w:tab/>
        <w:t>על אף האמור בסעיפים 6(ב) ו-7(</w:t>
      </w:r>
      <w:r w:rsidRPr="003C59B7">
        <w:rPr>
          <w:rStyle w:val="default"/>
          <w:rFonts w:cs="FrankRuehl" w:hint="cs"/>
          <w:vanish/>
          <w:sz w:val="22"/>
          <w:szCs w:val="22"/>
          <w:shd w:val="clear" w:color="auto" w:fill="FFFF99"/>
          <w:rtl/>
        </w:rPr>
        <w:t>ב</w:t>
      </w:r>
      <w:r w:rsidRPr="003C59B7">
        <w:rPr>
          <w:rStyle w:val="default"/>
          <w:rFonts w:cs="FrankRuehl"/>
          <w:vanish/>
          <w:sz w:val="22"/>
          <w:szCs w:val="22"/>
          <w:shd w:val="clear" w:color="auto" w:fill="FFFF99"/>
          <w:rtl/>
        </w:rPr>
        <w:t>) לפרק ב' להוראות העיקריות, נישום החייב לנהל מערכת חשבונות לפי סעי</w:t>
      </w:r>
      <w:r w:rsidRPr="003C59B7">
        <w:rPr>
          <w:rStyle w:val="default"/>
          <w:rFonts w:cs="FrankRuehl" w:hint="cs"/>
          <w:vanish/>
          <w:sz w:val="22"/>
          <w:szCs w:val="22"/>
          <w:shd w:val="clear" w:color="auto" w:fill="FFFF99"/>
          <w:rtl/>
        </w:rPr>
        <w:t>פים קטנים(ג) או (ד) לסעיף 2</w:t>
      </w:r>
      <w:r w:rsidRPr="003C59B7">
        <w:rPr>
          <w:rStyle w:val="default"/>
          <w:rFonts w:cs="FrankRuehl"/>
          <w:vanish/>
          <w:sz w:val="22"/>
          <w:szCs w:val="22"/>
          <w:shd w:val="clear" w:color="auto" w:fill="FFFF99"/>
          <w:rtl/>
        </w:rPr>
        <w:t>, רשאי לא לערוך רשימת השיקים עם הסיכום היומי של סרט הקופה הרושמת.</w:t>
      </w:r>
    </w:p>
    <w:p w:rsidR="002F2DCA" w:rsidRPr="003C59B7" w:rsidRDefault="002F2DCA" w:rsidP="002F2DCA">
      <w:pPr>
        <w:pStyle w:val="P00"/>
        <w:tabs>
          <w:tab w:val="clear" w:pos="6259"/>
        </w:tabs>
        <w:spacing w:before="0"/>
        <w:ind w:left="0" w:right="1134"/>
        <w:rPr>
          <w:rFonts w:cs="FrankRuehl" w:hint="cs"/>
          <w:vanish/>
          <w:color w:val="FF0000"/>
          <w:szCs w:val="20"/>
          <w:shd w:val="clear" w:color="auto" w:fill="FFFF99"/>
          <w:rtl/>
        </w:rPr>
      </w:pPr>
    </w:p>
    <w:p w:rsidR="002F2DCA" w:rsidRPr="003C59B7" w:rsidRDefault="002F2DCA" w:rsidP="002F2DCA">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2F2DCA" w:rsidRPr="003C59B7" w:rsidRDefault="002F2DCA" w:rsidP="002F2DCA">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2F2DCA" w:rsidRPr="003C59B7" w:rsidRDefault="002F2DCA" w:rsidP="002F2DCA">
      <w:pPr>
        <w:pStyle w:val="P00"/>
        <w:spacing w:before="0"/>
        <w:ind w:left="0" w:right="1134"/>
        <w:rPr>
          <w:rFonts w:cs="FrankRuehl" w:hint="cs"/>
          <w:vanish/>
          <w:szCs w:val="20"/>
          <w:shd w:val="clear" w:color="auto" w:fill="FFFF99"/>
          <w:rtl/>
        </w:rPr>
      </w:pPr>
      <w:hyperlink r:id="rId54"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209</w:t>
      </w:r>
    </w:p>
    <w:p w:rsidR="002F2DCA" w:rsidRPr="00C8600F" w:rsidRDefault="002F2DCA" w:rsidP="002F2DCA">
      <w:pPr>
        <w:pStyle w:val="P00"/>
        <w:ind w:left="0" w:right="1134"/>
        <w:rPr>
          <w:rStyle w:val="default"/>
          <w:rFonts w:cs="FrankRuehl" w:hint="cs"/>
          <w:sz w:val="2"/>
          <w:szCs w:val="2"/>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 xml:space="preserve">על אף האמור בסעיפים 6(ב) </w:t>
      </w:r>
      <w:r w:rsidRPr="003C59B7">
        <w:rPr>
          <w:rStyle w:val="default"/>
          <w:rFonts w:cs="FrankRuehl"/>
          <w:strike/>
          <w:vanish/>
          <w:sz w:val="22"/>
          <w:szCs w:val="22"/>
          <w:shd w:val="clear" w:color="auto" w:fill="FFFF99"/>
          <w:rtl/>
        </w:rPr>
        <w:t>ו-7(</w:t>
      </w:r>
      <w:r w:rsidRPr="003C59B7">
        <w:rPr>
          <w:rStyle w:val="default"/>
          <w:rFonts w:cs="FrankRuehl" w:hint="cs"/>
          <w:strike/>
          <w:vanish/>
          <w:sz w:val="22"/>
          <w:szCs w:val="22"/>
          <w:shd w:val="clear" w:color="auto" w:fill="FFFF99"/>
          <w:rtl/>
        </w:rPr>
        <w:t>ב</w:t>
      </w:r>
      <w:r w:rsidRPr="003C59B7">
        <w:rPr>
          <w:rStyle w:val="default"/>
          <w:rFonts w:cs="FrankRuehl"/>
          <w:strike/>
          <w:vanish/>
          <w:sz w:val="22"/>
          <w:szCs w:val="22"/>
          <w:shd w:val="clear" w:color="auto" w:fill="FFFF99"/>
          <w:rtl/>
        </w:rPr>
        <w:t>) לפרק ב'</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ו-7(ג) לפרק ב'</w:t>
      </w:r>
      <w:r w:rsidRPr="003C59B7">
        <w:rPr>
          <w:rStyle w:val="default"/>
          <w:rFonts w:cs="FrankRuehl"/>
          <w:vanish/>
          <w:sz w:val="22"/>
          <w:szCs w:val="22"/>
          <w:shd w:val="clear" w:color="auto" w:fill="FFFF99"/>
          <w:rtl/>
        </w:rPr>
        <w:t xml:space="preserve"> להוראות העיקריות, נישום החייב לנהל מערכת חשבונות לפי </w:t>
      </w:r>
      <w:r w:rsidRPr="003C59B7">
        <w:rPr>
          <w:rStyle w:val="default"/>
          <w:rFonts w:cs="FrankRuehl"/>
          <w:strike/>
          <w:vanish/>
          <w:sz w:val="22"/>
          <w:szCs w:val="22"/>
          <w:shd w:val="clear" w:color="auto" w:fill="FFFF99"/>
          <w:rtl/>
        </w:rPr>
        <w:t>סעי</w:t>
      </w:r>
      <w:r w:rsidRPr="003C59B7">
        <w:rPr>
          <w:rStyle w:val="default"/>
          <w:rFonts w:cs="FrankRuehl" w:hint="cs"/>
          <w:strike/>
          <w:vanish/>
          <w:sz w:val="22"/>
          <w:szCs w:val="22"/>
          <w:shd w:val="clear" w:color="auto" w:fill="FFFF99"/>
          <w:rtl/>
        </w:rPr>
        <w:t>פים קטנים(ג) או (ד) לסעיף 2</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סעיף 2(ד)</w:t>
      </w:r>
      <w:r w:rsidRPr="003C59B7">
        <w:rPr>
          <w:rStyle w:val="default"/>
          <w:rFonts w:cs="FrankRuehl"/>
          <w:vanish/>
          <w:sz w:val="22"/>
          <w:szCs w:val="22"/>
          <w:shd w:val="clear" w:color="auto" w:fill="FFFF99"/>
          <w:rtl/>
        </w:rPr>
        <w:t>, רשאי לא לערוך רשימת השיקים עם הסיכום היומי של סרט הקופה הרושמת.</w:t>
      </w:r>
      <w:bookmarkEnd w:id="12"/>
    </w:p>
    <w:p w:rsidR="007747D7" w:rsidRPr="00AC7874" w:rsidRDefault="007747D7" w:rsidP="00AC7874">
      <w:bookmarkStart w:id="13" w:name="_GoBack"/>
      <w:bookmarkEnd w:id="13"/>
    </w:p>
    <w:sectPr w:rsidR="007747D7" w:rsidRPr="00AC7874" w:rsidSect="00A5676D">
      <w:headerReference w:type="even" r:id="rId55"/>
      <w:headerReference w:type="default" r:id="rId56"/>
      <w:footerReference w:type="even" r:id="rId57"/>
      <w:footerReference w:type="default" r:id="rId58"/>
      <w:headerReference w:type="first" r:id="rId59"/>
      <w:footerReference w:type="first" r:id="rId60"/>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E38" w:rsidRDefault="00CA5E38" w:rsidP="00A5676D">
      <w:pPr>
        <w:spacing w:after="0" w:line="240" w:lineRule="auto"/>
      </w:pPr>
      <w:r>
        <w:separator/>
      </w:r>
    </w:p>
  </w:endnote>
  <w:endnote w:type="continuationSeparator" w:id="0">
    <w:p w:rsidR="00CA5E38" w:rsidRDefault="00CA5E38"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E38" w:rsidRDefault="00CA5E38" w:rsidP="00A5676D">
      <w:pPr>
        <w:spacing w:after="0" w:line="240" w:lineRule="auto"/>
      </w:pPr>
      <w:r>
        <w:separator/>
      </w:r>
    </w:p>
  </w:footnote>
  <w:footnote w:type="continuationSeparator" w:id="0">
    <w:p w:rsidR="00CA5E38" w:rsidRDefault="00CA5E38"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40793"/>
    <w:rsid w:val="00197D62"/>
    <w:rsid w:val="001D029D"/>
    <w:rsid w:val="001D3E9C"/>
    <w:rsid w:val="001F3E33"/>
    <w:rsid w:val="00265102"/>
    <w:rsid w:val="00284EEA"/>
    <w:rsid w:val="0029179E"/>
    <w:rsid w:val="002C2297"/>
    <w:rsid w:val="002F2DCA"/>
    <w:rsid w:val="00333559"/>
    <w:rsid w:val="00337B8D"/>
    <w:rsid w:val="00346307"/>
    <w:rsid w:val="00356091"/>
    <w:rsid w:val="0035691E"/>
    <w:rsid w:val="003C7005"/>
    <w:rsid w:val="00454819"/>
    <w:rsid w:val="004562F8"/>
    <w:rsid w:val="004A474C"/>
    <w:rsid w:val="004B0485"/>
    <w:rsid w:val="004F71BF"/>
    <w:rsid w:val="00515562"/>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2993"/>
    <w:rsid w:val="009E4F0F"/>
    <w:rsid w:val="009F16CC"/>
    <w:rsid w:val="00A04228"/>
    <w:rsid w:val="00A5676D"/>
    <w:rsid w:val="00A80D03"/>
    <w:rsid w:val="00A82829"/>
    <w:rsid w:val="00AC7874"/>
    <w:rsid w:val="00B04F58"/>
    <w:rsid w:val="00B153E6"/>
    <w:rsid w:val="00B46CC1"/>
    <w:rsid w:val="00B8096B"/>
    <w:rsid w:val="00B82BE1"/>
    <w:rsid w:val="00B85419"/>
    <w:rsid w:val="00BC5FC5"/>
    <w:rsid w:val="00C26A97"/>
    <w:rsid w:val="00C3172A"/>
    <w:rsid w:val="00C7609C"/>
    <w:rsid w:val="00CA5E38"/>
    <w:rsid w:val="00CB0855"/>
    <w:rsid w:val="00CB7526"/>
    <w:rsid w:val="00CE1252"/>
    <w:rsid w:val="00CE4543"/>
    <w:rsid w:val="00CF4C69"/>
    <w:rsid w:val="00D17EF3"/>
    <w:rsid w:val="00D643AD"/>
    <w:rsid w:val="00DB3DC1"/>
    <w:rsid w:val="00DF1662"/>
    <w:rsid w:val="00E30D24"/>
    <w:rsid w:val="00E96F30"/>
    <w:rsid w:val="00F37518"/>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_word/law06/TAK-3554.pdf" TargetMode="External"/><Relationship Id="rId18" Type="http://schemas.openxmlformats.org/officeDocument/2006/relationships/hyperlink" Target="http://www.nevo.co.il/Law_word/law06/TAK-4218.pdf" TargetMode="External"/><Relationship Id="rId26" Type="http://schemas.openxmlformats.org/officeDocument/2006/relationships/hyperlink" Target="http://www.nevo.co.il/Law_word/law06/TAK-4958.pdf" TargetMode="External"/><Relationship Id="rId39" Type="http://schemas.openxmlformats.org/officeDocument/2006/relationships/hyperlink" Target="http://www.nevo.co.il/Law_word/law06/TAK-5861.pdf" TargetMode="External"/><Relationship Id="rId21" Type="http://schemas.openxmlformats.org/officeDocument/2006/relationships/hyperlink" Target="http://www.nevo.co.il/Law_word/law06/TAK-4494.pdf" TargetMode="External"/><Relationship Id="rId34" Type="http://schemas.openxmlformats.org/officeDocument/2006/relationships/hyperlink" Target="http://www.nevo.co.il/Law_word/law06/TAK-5486.pdf" TargetMode="External"/><Relationship Id="rId42" Type="http://schemas.openxmlformats.org/officeDocument/2006/relationships/hyperlink" Target="http://www.nevo.co.il/Law_word/law06/TAK-6222.pdf" TargetMode="External"/><Relationship Id="rId47" Type="http://schemas.openxmlformats.org/officeDocument/2006/relationships/hyperlink" Target="http://www.nevo.co.il/Law_word/law06/TAK-4218.pdf" TargetMode="External"/><Relationship Id="rId50" Type="http://schemas.openxmlformats.org/officeDocument/2006/relationships/hyperlink" Target="http://www.nevo.co.il/Law_word/law06/TAK-6012.pdf" TargetMode="External"/><Relationship Id="rId55" Type="http://schemas.openxmlformats.org/officeDocument/2006/relationships/header" Target="header1.xml"/><Relationship Id="rId7" Type="http://schemas.openxmlformats.org/officeDocument/2006/relationships/hyperlink" Target="http://www.nevo.co.il/Law_word/law06/TAK-4218.pdf" TargetMode="External"/><Relationship Id="rId2" Type="http://schemas.openxmlformats.org/officeDocument/2006/relationships/styles" Target="styles.xml"/><Relationship Id="rId16" Type="http://schemas.openxmlformats.org/officeDocument/2006/relationships/hyperlink" Target="http://www.nevo.co.il/Law_word/law06/TAK-4073.pdf" TargetMode="External"/><Relationship Id="rId20" Type="http://schemas.openxmlformats.org/officeDocument/2006/relationships/hyperlink" Target="http://www.nevo.co.il/Law_word/law06/TAK-4478.pdf" TargetMode="External"/><Relationship Id="rId29" Type="http://schemas.openxmlformats.org/officeDocument/2006/relationships/hyperlink" Target="http://www.nevo.co.il/Law_word/law06/TAK-5087.pdf" TargetMode="External"/><Relationship Id="rId41" Type="http://schemas.openxmlformats.org/officeDocument/2006/relationships/hyperlink" Target="http://www.nevo.co.il/Law_word/law06/TAK-6012.pdf" TargetMode="External"/><Relationship Id="rId54" Type="http://schemas.openxmlformats.org/officeDocument/2006/relationships/hyperlink" Target="http://www.nevo.co.il/Law_word/law06/TAK-6012.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word/law06/tak-6504.pdf" TargetMode="External"/><Relationship Id="rId24" Type="http://schemas.openxmlformats.org/officeDocument/2006/relationships/hyperlink" Target="http://www.nevo.co.il/Law_word/law06/TAK-4880.pdf" TargetMode="External"/><Relationship Id="rId32" Type="http://schemas.openxmlformats.org/officeDocument/2006/relationships/hyperlink" Target="http://www.nevo.co.il/Law_word/law06/TAK-5335.pdf" TargetMode="External"/><Relationship Id="rId37" Type="http://schemas.openxmlformats.org/officeDocument/2006/relationships/hyperlink" Target="http://www.nevo.co.il/Law_word/law06/TAK-5717.pdf" TargetMode="External"/><Relationship Id="rId40" Type="http://schemas.openxmlformats.org/officeDocument/2006/relationships/hyperlink" Target="http://www.nevo.co.il/Law_word/law06/TAK-5940.pdf" TargetMode="External"/><Relationship Id="rId45" Type="http://schemas.openxmlformats.org/officeDocument/2006/relationships/hyperlink" Target="http://www.nevo.co.il/Law_word/law06/TAK-4494.pdf" TargetMode="External"/><Relationship Id="rId53" Type="http://schemas.openxmlformats.org/officeDocument/2006/relationships/hyperlink" Target="http://www.nevo.co.il/Law_word/law06/TAK-4613.pdf"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evo.co.il/Law_word/law06/TAK-3928.pdf" TargetMode="External"/><Relationship Id="rId23" Type="http://schemas.openxmlformats.org/officeDocument/2006/relationships/hyperlink" Target="http://www.nevo.co.il/Law_word/law06/TAK-4802.pdf" TargetMode="External"/><Relationship Id="rId28" Type="http://schemas.openxmlformats.org/officeDocument/2006/relationships/hyperlink" Target="http://www.nevo.co.il/Law_word/law06/TAK-5055.pdf" TargetMode="External"/><Relationship Id="rId36" Type="http://schemas.openxmlformats.org/officeDocument/2006/relationships/hyperlink" Target="http://www.nevo.co.il/Law_word/law06/TAK-5642.pdf" TargetMode="External"/><Relationship Id="rId49" Type="http://schemas.openxmlformats.org/officeDocument/2006/relationships/hyperlink" Target="http://www.nevo.co.il/Law_word/law06/TAK-4613.pdf"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nevo.co.il/Law_word/law06/TAK-6012.pdf" TargetMode="External"/><Relationship Id="rId19" Type="http://schemas.openxmlformats.org/officeDocument/2006/relationships/hyperlink" Target="http://www.nevo.co.il/Law_word/law06/TAK-4341.pdf" TargetMode="External"/><Relationship Id="rId31" Type="http://schemas.openxmlformats.org/officeDocument/2006/relationships/hyperlink" Target="http://www.nevo.co.il/Law_word/law06/TAK-5233.pdf" TargetMode="External"/><Relationship Id="rId44" Type="http://schemas.openxmlformats.org/officeDocument/2006/relationships/hyperlink" Target="http://www.nevo.co.il/law_word/law06/tak-7457.pdf" TargetMode="External"/><Relationship Id="rId52" Type="http://schemas.openxmlformats.org/officeDocument/2006/relationships/hyperlink" Target="http://www.nevo.co.il/Law_word/law06/TAK-4494.pdf"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evo.co.il/Law_word/law06/TAK-4958.pdf" TargetMode="External"/><Relationship Id="rId14" Type="http://schemas.openxmlformats.org/officeDocument/2006/relationships/hyperlink" Target="http://www.nevo.co.il/Law_word/law06/TAK-3883.pdf" TargetMode="External"/><Relationship Id="rId22" Type="http://schemas.openxmlformats.org/officeDocument/2006/relationships/hyperlink" Target="http://www.nevo.co.il/Law_word/law06/TAK-4613.pdf" TargetMode="External"/><Relationship Id="rId27" Type="http://schemas.openxmlformats.org/officeDocument/2006/relationships/hyperlink" Target="http://www.nevo.co.il/Law_word/law06/TAK-4992.pdf" TargetMode="External"/><Relationship Id="rId30" Type="http://schemas.openxmlformats.org/officeDocument/2006/relationships/hyperlink" Target="http://www.nevo.co.il/Law_word/law06/TAK-5139.pdf" TargetMode="External"/><Relationship Id="rId35" Type="http://schemas.openxmlformats.org/officeDocument/2006/relationships/hyperlink" Target="http://www.nevo.co.il/Law_word/law06/TAK-5564.pdf" TargetMode="External"/><Relationship Id="rId43" Type="http://schemas.openxmlformats.org/officeDocument/2006/relationships/hyperlink" Target="http://www.nevo.co.il/Law_word/law06/tak-6838.pdf" TargetMode="External"/><Relationship Id="rId48" Type="http://schemas.openxmlformats.org/officeDocument/2006/relationships/hyperlink" Target="http://www.nevo.co.il/Law_word/law06/TAK-4494.pdf" TargetMode="External"/><Relationship Id="rId56" Type="http://schemas.openxmlformats.org/officeDocument/2006/relationships/header" Target="header2.xml"/><Relationship Id="rId8" Type="http://schemas.openxmlformats.org/officeDocument/2006/relationships/hyperlink" Target="http://www.nevo.co.il/Law_word/law06/TAK-4494.pdf" TargetMode="External"/><Relationship Id="rId51" Type="http://schemas.openxmlformats.org/officeDocument/2006/relationships/hyperlink" Target="http://www.nevo.co.il/Law_word/law06/TAK-4218.pdf" TargetMode="External"/><Relationship Id="rId3" Type="http://schemas.openxmlformats.org/officeDocument/2006/relationships/settings" Target="settings.xml"/><Relationship Id="rId12" Type="http://schemas.openxmlformats.org/officeDocument/2006/relationships/hyperlink" Target="http://www.nevo.co.il/Law_word/law06/TAK-3341.pdf" TargetMode="External"/><Relationship Id="rId17" Type="http://schemas.openxmlformats.org/officeDocument/2006/relationships/hyperlink" Target="http://www.nevo.co.il/Law_word/law06/TAK-4088.pdf" TargetMode="External"/><Relationship Id="rId25" Type="http://schemas.openxmlformats.org/officeDocument/2006/relationships/hyperlink" Target="http://www.nevo.co.il/Law_word/law06/TAK-4930.pdf" TargetMode="External"/><Relationship Id="rId33" Type="http://schemas.openxmlformats.org/officeDocument/2006/relationships/hyperlink" Target="http://www.nevo.co.il/Law_word/law06/TAK-5404.pdf" TargetMode="External"/><Relationship Id="rId38" Type="http://schemas.openxmlformats.org/officeDocument/2006/relationships/hyperlink" Target="http://www.nevo.co.il/Law_word/law06/TAK-5797.pdf" TargetMode="External"/><Relationship Id="rId46" Type="http://schemas.openxmlformats.org/officeDocument/2006/relationships/hyperlink" Target="http://www.nevo.co.il/Law_word/law06/TAK-4930.pdf" TargetMode="External"/><Relationship Id="rId5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14318</Words>
  <Characters>71592</Characters>
  <Application>Microsoft Office Word</Application>
  <DocSecurity>0</DocSecurity>
  <Lines>596</Lines>
  <Paragraphs>171</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85739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6</cp:revision>
  <cp:lastPrinted>2018-01-17T16:37:00Z</cp:lastPrinted>
  <dcterms:created xsi:type="dcterms:W3CDTF">2018-07-30T07:22:00Z</dcterms:created>
  <dcterms:modified xsi:type="dcterms:W3CDTF">2018-12-04T11:11:00Z</dcterms:modified>
</cp:coreProperties>
</file>